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71315F00" w:rsidR="000D0134" w:rsidRPr="00DD569B" w:rsidRDefault="00702001" w:rsidP="00DD569B">
      <w:pPr>
        <w:pStyle w:val="Zpat"/>
        <w:tabs>
          <w:tab w:val="clear" w:pos="4536"/>
          <w:tab w:val="clear" w:pos="9072"/>
        </w:tabs>
        <w:ind w:right="71"/>
        <w:jc w:val="both"/>
        <w:rPr>
          <w:sz w:val="24"/>
        </w:rPr>
      </w:pPr>
      <w:r w:rsidRPr="00DD569B">
        <w:rPr>
          <w:sz w:val="24"/>
        </w:rPr>
        <w:t xml:space="preserve">Příloha č. </w:t>
      </w:r>
      <w:r w:rsidR="00250831">
        <w:rPr>
          <w:sz w:val="24"/>
        </w:rPr>
        <w:t>1</w:t>
      </w:r>
      <w:r w:rsidR="000D0134" w:rsidRPr="00DD569B">
        <w:rPr>
          <w:sz w:val="24"/>
        </w:rPr>
        <w:t xml:space="preserve"> Zadávací dokumentace veřejné zakázky</w:t>
      </w:r>
      <w:r w:rsidR="00250831">
        <w:rPr>
          <w:sz w:val="24"/>
        </w:rPr>
        <w:t xml:space="preserve"> malého rozsahu</w:t>
      </w:r>
      <w:r w:rsidR="000D0134" w:rsidRPr="00DD569B">
        <w:rPr>
          <w:sz w:val="24"/>
        </w:rPr>
        <w:t xml:space="preserve"> </w:t>
      </w:r>
      <w:r w:rsidR="00E018A3" w:rsidRPr="00DD569B">
        <w:rPr>
          <w:sz w:val="24"/>
        </w:rPr>
        <w:t>„</w:t>
      </w:r>
      <w:r w:rsidR="002B0314" w:rsidRPr="002B0314">
        <w:rPr>
          <w:rFonts w:eastAsia="Calibri"/>
          <w:sz w:val="24"/>
          <w:szCs w:val="22"/>
          <w:lang w:eastAsia="en-US"/>
        </w:rPr>
        <w:t>Přečerpávací stanice pro použitý kuchyňský olej UCO</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449C5A53" w14:textId="75302246" w:rsidR="00F034C4" w:rsidRPr="00594CC3" w:rsidRDefault="00B84F19"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F034C4" w:rsidRPr="00594CC3">
        <w:rPr>
          <w:rFonts w:ascii="Times New Roman" w:hAnsi="Times New Roman" w:cs="Times New Roman"/>
          <w:sz w:val="24"/>
          <w:szCs w:val="24"/>
        </w:rPr>
        <w:t xml:space="preserve">Ing. </w:t>
      </w:r>
      <w:r w:rsidR="00170D4F">
        <w:rPr>
          <w:rFonts w:ascii="Times New Roman" w:hAnsi="Times New Roman" w:cs="Times New Roman"/>
          <w:sz w:val="24"/>
          <w:szCs w:val="24"/>
        </w:rPr>
        <w:t>Jiří Hájek, MBA</w:t>
      </w:r>
      <w:r w:rsidR="00F034C4" w:rsidRPr="00594CC3">
        <w:rPr>
          <w:rFonts w:ascii="Times New Roman" w:hAnsi="Times New Roman" w:cs="Times New Roman"/>
          <w:sz w:val="24"/>
          <w:szCs w:val="24"/>
        </w:rPr>
        <w:t xml:space="preserve"> – </w:t>
      </w:r>
      <w:r w:rsidR="00170D4F">
        <w:rPr>
          <w:rFonts w:ascii="Times New Roman" w:hAnsi="Times New Roman" w:cs="Times New Roman"/>
          <w:sz w:val="24"/>
          <w:szCs w:val="24"/>
        </w:rPr>
        <w:t>ředitel úseku vývoje a inovací</w:t>
      </w:r>
      <w:r w:rsidR="00F034C4" w:rsidRPr="00594CC3">
        <w:rPr>
          <w:rFonts w:ascii="Times New Roman" w:hAnsi="Times New Roman" w:cs="Times New Roman"/>
          <w:sz w:val="24"/>
          <w:szCs w:val="24"/>
        </w:rPr>
        <w:t xml:space="preserve"> </w:t>
      </w:r>
    </w:p>
    <w:p w14:paraId="3D41F300" w14:textId="4414377C" w:rsidR="00F034C4" w:rsidRPr="00594CC3" w:rsidRDefault="00F034C4"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594CC3">
        <w:rPr>
          <w:rFonts w:ascii="Times New Roman" w:hAnsi="Times New Roman" w:cs="Times New Roman"/>
          <w:sz w:val="24"/>
          <w:szCs w:val="24"/>
        </w:rPr>
        <w:t xml:space="preserve">                                                           email: </w:t>
      </w:r>
      <w:hyperlink r:id="rId8" w:history="1">
        <w:r w:rsidR="00170D4F" w:rsidRPr="00BB7F0B">
          <w:rPr>
            <w:rStyle w:val="Hypertextovodkaz"/>
            <w:rFonts w:ascii="Times New Roman" w:hAnsi="Times New Roman"/>
            <w:sz w:val="24"/>
            <w:szCs w:val="24"/>
          </w:rPr>
          <w:t>jiri.hajek@unicre.cz</w:t>
        </w:r>
      </w:hyperlink>
      <w:r w:rsidRPr="00594CC3">
        <w:rPr>
          <w:rFonts w:ascii="Times New Roman" w:hAnsi="Times New Roman" w:cs="Times New Roman"/>
          <w:sz w:val="24"/>
          <w:szCs w:val="24"/>
        </w:rPr>
        <w:t xml:space="preserve"> </w:t>
      </w:r>
    </w:p>
    <w:p w14:paraId="26142077" w14:textId="2E5DC840" w:rsidR="00F034C4" w:rsidRPr="007B6F8A" w:rsidRDefault="00F034C4"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594CC3">
        <w:rPr>
          <w:rFonts w:ascii="Times New Roman" w:hAnsi="Times New Roman" w:cs="Times New Roman"/>
          <w:sz w:val="24"/>
          <w:szCs w:val="24"/>
        </w:rPr>
        <w:t xml:space="preserve">                                                           tel: 736 506 </w:t>
      </w:r>
      <w:r w:rsidR="00170D4F">
        <w:rPr>
          <w:rFonts w:ascii="Times New Roman" w:hAnsi="Times New Roman" w:cs="Times New Roman"/>
          <w:sz w:val="24"/>
          <w:szCs w:val="24"/>
        </w:rPr>
        <w:t>156</w:t>
      </w:r>
    </w:p>
    <w:p w14:paraId="6A0685A6" w14:textId="1D428B99" w:rsidR="00B84F19" w:rsidRPr="000B3771" w:rsidRDefault="00B84F19" w:rsidP="000B3771">
      <w:pPr>
        <w:suppressAutoHyphens/>
        <w:autoSpaceDN w:val="0"/>
        <w:spacing w:after="0" w:line="240" w:lineRule="auto"/>
        <w:ind w:left="3544" w:hanging="3544"/>
        <w:textAlignment w:val="baseline"/>
      </w:pP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2DF1AB34"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2B0314" w:rsidRPr="002B0314">
        <w:rPr>
          <w:rFonts w:ascii="Times New Roman" w:eastAsia="Calibri" w:hAnsi="Times New Roman" w:cs="Times New Roman"/>
          <w:i/>
          <w:sz w:val="24"/>
        </w:rPr>
        <w:t>Přečerpávací stanice pro použitý kuchyňský olej UCO</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1E089718" w:rsidR="00B84F19" w:rsidRPr="00A93E16" w:rsidRDefault="00536BD8" w:rsidP="006514C2">
      <w:pPr>
        <w:suppressAutoHyphens/>
        <w:autoSpaceDN w:val="0"/>
        <w:spacing w:before="120" w:after="120" w:line="240" w:lineRule="auto"/>
        <w:jc w:val="both"/>
        <w:textAlignment w:val="baseline"/>
        <w:rPr>
          <w:rFonts w:ascii="Times New Roman" w:hAnsi="Times New Roman" w:cs="Times New Roman"/>
          <w:sz w:val="24"/>
        </w:rPr>
      </w:pPr>
      <w:r w:rsidRPr="007121D7">
        <w:rPr>
          <w:rFonts w:ascii="Times New Roman" w:hAnsi="Times New Roman" w:cs="Times New Roman"/>
          <w:sz w:val="24"/>
        </w:rPr>
        <w:t>Plnění dle této smlouvy je</w:t>
      </w:r>
      <w:r w:rsidR="00E30BA6">
        <w:rPr>
          <w:rFonts w:ascii="Times New Roman" w:hAnsi="Times New Roman" w:cs="Times New Roman"/>
          <w:sz w:val="24"/>
        </w:rPr>
        <w:t xml:space="preserve"> </w:t>
      </w:r>
      <w:r w:rsidR="00E30BA6" w:rsidRPr="00E30BA6">
        <w:rPr>
          <w:rFonts w:ascii="Times New Roman" w:hAnsi="Times New Roman" w:cs="Times New Roman"/>
          <w:sz w:val="24"/>
        </w:rPr>
        <w:t>spolu</w:t>
      </w:r>
      <w:r w:rsidRPr="00E30BA6">
        <w:rPr>
          <w:rFonts w:ascii="Times New Roman" w:hAnsi="Times New Roman" w:cs="Times New Roman"/>
          <w:sz w:val="24"/>
        </w:rPr>
        <w:t>financováno</w:t>
      </w:r>
      <w:r w:rsidRPr="007121D7">
        <w:rPr>
          <w:rFonts w:ascii="Times New Roman" w:hAnsi="Times New Roman" w:cs="Times New Roman"/>
          <w:sz w:val="24"/>
        </w:rPr>
        <w:t xml:space="preserve"> ze zdrojů Ministerstva průmyslu a obchodu ČR, a to konkrétně z Institucionální podpory</w:t>
      </w:r>
      <w:r w:rsidR="00631B81">
        <w:rPr>
          <w:rFonts w:ascii="Times New Roman" w:hAnsi="Times New Roman" w:cs="Times New Roman"/>
          <w:sz w:val="24"/>
        </w:rPr>
        <w:t xml:space="preserve"> a částečně z vlastních zdrojů. </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74F9B0F9"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00EC7BCB">
        <w:rPr>
          <w:rFonts w:ascii="Times New Roman" w:eastAsia="Times New Roman" w:hAnsi="Times New Roman" w:cs="Times New Roman"/>
          <w:sz w:val="24"/>
          <w:szCs w:val="24"/>
          <w:lang w:eastAsia="cs-CZ"/>
        </w:rPr>
        <w:t>předat</w:t>
      </w:r>
      <w:r w:rsidR="00EC7BCB" w:rsidRPr="0011072C">
        <w:rPr>
          <w:rFonts w:ascii="Times New Roman" w:eastAsia="Times New Roman" w:hAnsi="Times New Roman" w:cs="Times New Roman"/>
          <w:sz w:val="24"/>
          <w:szCs w:val="24"/>
          <w:lang w:eastAsia="cs-CZ"/>
        </w:rPr>
        <w:t xml:space="preserve"> </w:t>
      </w:r>
      <w:r w:rsidR="002B0314" w:rsidRPr="002B0314">
        <w:rPr>
          <w:rFonts w:ascii="Times New Roman" w:eastAsia="Times New Roman" w:hAnsi="Times New Roman" w:cs="Times New Roman"/>
          <w:sz w:val="24"/>
          <w:szCs w:val="24"/>
          <w:lang w:eastAsia="cs-CZ"/>
        </w:rPr>
        <w:t>Mobilní přečerpávací stanic</w:t>
      </w:r>
      <w:r w:rsidR="002B0314">
        <w:rPr>
          <w:rFonts w:ascii="Times New Roman" w:eastAsia="Times New Roman" w:hAnsi="Times New Roman" w:cs="Times New Roman"/>
          <w:sz w:val="24"/>
          <w:szCs w:val="24"/>
          <w:lang w:eastAsia="cs-CZ"/>
        </w:rPr>
        <w:t>i</w:t>
      </w:r>
      <w:r w:rsidR="00A05271" w:rsidRPr="00285DAC">
        <w:rPr>
          <w:rFonts w:ascii="Times New Roman" w:eastAsia="Times New Roman" w:hAnsi="Times New Roman" w:cs="Times New Roman"/>
          <w:sz w:val="24"/>
          <w:szCs w:val="24"/>
          <w:lang w:eastAsia="cs-CZ"/>
        </w:rPr>
        <w:t xml:space="preserve"> </w:t>
      </w:r>
      <w:r w:rsidRPr="0011072C">
        <w:rPr>
          <w:rFonts w:ascii="Times New Roman" w:eastAsia="Times New Roman" w:hAnsi="Times New Roman" w:cs="Times New Roman"/>
          <w:sz w:val="24"/>
          <w:szCs w:val="24"/>
          <w:lang w:eastAsia="cs-CZ"/>
        </w:rPr>
        <w:t>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w:t>
      </w:r>
      <w:r w:rsidR="00950963">
        <w:rPr>
          <w:rFonts w:ascii="Times New Roman" w:eastAsia="Times New Roman" w:hAnsi="Times New Roman" w:cs="Times New Roman"/>
          <w:sz w:val="24"/>
          <w:szCs w:val="24"/>
          <w:lang w:eastAsia="cs-CZ"/>
        </w:rPr>
        <w:t>S</w:t>
      </w:r>
      <w:r w:rsidR="00593F3B" w:rsidRPr="0011072C">
        <w:rPr>
          <w:rFonts w:ascii="Times New Roman" w:eastAsia="Times New Roman" w:hAnsi="Times New Roman" w:cs="Times New Roman"/>
          <w:sz w:val="24"/>
          <w:szCs w:val="24"/>
          <w:lang w:eastAsia="cs-CZ"/>
        </w:rPr>
        <w:t xml:space="preserve">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26412284" w14:textId="5B876479" w:rsidR="00A70BE1" w:rsidRDefault="00A70BE1"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Předmětu dodávky je rovněž instalace dodávaného zařízení a jeho kalibrace včetně kalibračního protokolu. Součástí Předmětu dodávky je rovněž kontrola a kalibrace dodaného zařízení jedenkrát ročně po dobu čtyř let po dodání.</w:t>
      </w:r>
    </w:p>
    <w:p w14:paraId="50C32952" w14:textId="7BAFE716" w:rsidR="00B84F19" w:rsidRPr="007121D7"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7121D7">
        <w:rPr>
          <w:rFonts w:ascii="Times New Roman" w:eastAsia="Times New Roman" w:hAnsi="Times New Roman" w:cs="Times New Roman"/>
          <w:sz w:val="24"/>
          <w:szCs w:val="24"/>
          <w:lang w:eastAsia="cs-CZ"/>
        </w:rPr>
        <w:t xml:space="preserve">Účelem </w:t>
      </w:r>
      <w:r w:rsidR="00DE4885" w:rsidRPr="007121D7">
        <w:rPr>
          <w:rFonts w:ascii="Times New Roman" w:eastAsia="Times New Roman" w:hAnsi="Times New Roman" w:cs="Times New Roman"/>
          <w:sz w:val="24"/>
          <w:szCs w:val="24"/>
          <w:lang w:eastAsia="cs-CZ"/>
        </w:rPr>
        <w:t xml:space="preserve">této </w:t>
      </w:r>
      <w:r w:rsidRPr="007121D7">
        <w:rPr>
          <w:rFonts w:ascii="Times New Roman" w:eastAsia="Times New Roman" w:hAnsi="Times New Roman" w:cs="Times New Roman"/>
          <w:sz w:val="24"/>
          <w:szCs w:val="24"/>
          <w:lang w:eastAsia="cs-CZ"/>
        </w:rPr>
        <w:t>Smlouvy je úprava práv a povinností smluvních stran v souvislosti s </w:t>
      </w:r>
      <w:r w:rsidR="00DE4885" w:rsidRPr="007121D7">
        <w:rPr>
          <w:rFonts w:ascii="Times New Roman" w:eastAsia="Times New Roman" w:hAnsi="Times New Roman" w:cs="Times New Roman"/>
          <w:sz w:val="24"/>
          <w:szCs w:val="24"/>
          <w:lang w:eastAsia="cs-CZ"/>
        </w:rPr>
        <w:t>d</w:t>
      </w:r>
      <w:r w:rsidRPr="007121D7">
        <w:rPr>
          <w:rFonts w:ascii="Times New Roman" w:eastAsia="Times New Roman" w:hAnsi="Times New Roman" w:cs="Times New Roman"/>
          <w:sz w:val="24"/>
          <w:szCs w:val="24"/>
          <w:lang w:eastAsia="cs-CZ"/>
        </w:rPr>
        <w:t xml:space="preserve">odávkou </w:t>
      </w:r>
      <w:r w:rsidR="00DE4885" w:rsidRPr="007121D7">
        <w:rPr>
          <w:rFonts w:ascii="Times New Roman" w:eastAsia="Times New Roman" w:hAnsi="Times New Roman" w:cs="Times New Roman"/>
          <w:sz w:val="24"/>
          <w:szCs w:val="24"/>
          <w:lang w:eastAsia="cs-CZ"/>
        </w:rPr>
        <w:t xml:space="preserve">Předmětu dodávky </w:t>
      </w:r>
      <w:r w:rsidRPr="007121D7">
        <w:rPr>
          <w:rFonts w:ascii="Times New Roman" w:eastAsia="Times New Roman" w:hAnsi="Times New Roman" w:cs="Times New Roman"/>
          <w:sz w:val="24"/>
          <w:szCs w:val="24"/>
          <w:lang w:eastAsia="cs-CZ"/>
        </w:rPr>
        <w:t>a</w:t>
      </w:r>
      <w:r w:rsidR="00316753" w:rsidRPr="007121D7">
        <w:rPr>
          <w:rFonts w:ascii="Times New Roman" w:eastAsia="Times New Roman" w:hAnsi="Times New Roman" w:cs="Times New Roman"/>
          <w:sz w:val="24"/>
          <w:szCs w:val="24"/>
          <w:lang w:eastAsia="cs-CZ"/>
        </w:rPr>
        <w:t xml:space="preserve"> poskytováním </w:t>
      </w:r>
      <w:r w:rsidR="00DE4885" w:rsidRPr="007121D7">
        <w:rPr>
          <w:rFonts w:ascii="Times New Roman" w:eastAsia="Times New Roman" w:hAnsi="Times New Roman" w:cs="Times New Roman"/>
          <w:sz w:val="24"/>
          <w:szCs w:val="24"/>
          <w:lang w:eastAsia="cs-CZ"/>
        </w:rPr>
        <w:t xml:space="preserve">souvisejících </w:t>
      </w:r>
      <w:r w:rsidR="00316753" w:rsidRPr="007121D7">
        <w:rPr>
          <w:rFonts w:ascii="Times New Roman" w:eastAsia="Times New Roman" w:hAnsi="Times New Roman" w:cs="Times New Roman"/>
          <w:sz w:val="24"/>
          <w:szCs w:val="24"/>
          <w:lang w:eastAsia="cs-CZ"/>
        </w:rPr>
        <w:t>níže specifikovaných služeb</w:t>
      </w:r>
      <w:r w:rsidRPr="007121D7">
        <w:rPr>
          <w:rFonts w:ascii="Times New Roman" w:eastAsia="Times New Roman" w:hAnsi="Times New Roman" w:cs="Times New Roman"/>
          <w:sz w:val="24"/>
          <w:szCs w:val="24"/>
          <w:lang w:eastAsia="cs-CZ"/>
        </w:rPr>
        <w:t xml:space="preserve"> </w:t>
      </w:r>
      <w:r w:rsidR="00DE4885" w:rsidRPr="007121D7">
        <w:rPr>
          <w:rFonts w:ascii="Times New Roman" w:eastAsia="Times New Roman" w:hAnsi="Times New Roman" w:cs="Times New Roman"/>
          <w:sz w:val="24"/>
          <w:szCs w:val="24"/>
          <w:lang w:eastAsia="cs-CZ"/>
        </w:rPr>
        <w:t xml:space="preserve">nezbytných </w:t>
      </w:r>
      <w:r w:rsidRPr="007121D7">
        <w:rPr>
          <w:rFonts w:ascii="Times New Roman" w:eastAsia="Times New Roman" w:hAnsi="Times New Roman" w:cs="Times New Roman"/>
          <w:sz w:val="24"/>
          <w:szCs w:val="24"/>
          <w:lang w:eastAsia="cs-CZ"/>
        </w:rPr>
        <w:t xml:space="preserve">pro realizaci projektu </w:t>
      </w:r>
      <w:r w:rsidR="00F54126" w:rsidRPr="007121D7">
        <w:rPr>
          <w:rFonts w:ascii="Times New Roman" w:eastAsia="Times New Roman" w:hAnsi="Times New Roman" w:cs="Times New Roman"/>
          <w:sz w:val="24"/>
          <w:szCs w:val="24"/>
          <w:lang w:eastAsia="cs-CZ"/>
        </w:rPr>
        <w:t xml:space="preserve">„Rozvoj centra </w:t>
      </w:r>
      <w:proofErr w:type="spellStart"/>
      <w:r w:rsidR="00F54126" w:rsidRPr="007121D7">
        <w:rPr>
          <w:rFonts w:ascii="Times New Roman" w:eastAsia="Times New Roman" w:hAnsi="Times New Roman" w:cs="Times New Roman"/>
          <w:sz w:val="24"/>
          <w:szCs w:val="24"/>
          <w:lang w:eastAsia="cs-CZ"/>
        </w:rPr>
        <w:t>UniCRE</w:t>
      </w:r>
      <w:proofErr w:type="spellEnd"/>
      <w:r w:rsidR="00F54126" w:rsidRPr="007121D7">
        <w:rPr>
          <w:rFonts w:ascii="Times New Roman" w:eastAsia="Times New Roman" w:hAnsi="Times New Roman" w:cs="Times New Roman"/>
          <w:sz w:val="24"/>
          <w:szCs w:val="24"/>
          <w:lang w:eastAsia="cs-CZ"/>
        </w:rPr>
        <w:t>“</w:t>
      </w:r>
      <w:r w:rsidRPr="007121D7">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3D3123F5" w:rsidR="0011072C" w:rsidRPr="00866E60"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66E60">
        <w:rPr>
          <w:rFonts w:ascii="Times New Roman" w:eastAsia="Times New Roman" w:hAnsi="Times New Roman" w:cs="Times New Roman"/>
          <w:sz w:val="24"/>
          <w:szCs w:val="24"/>
          <w:lang w:eastAsia="cs-CZ"/>
        </w:rPr>
        <w:t xml:space="preserve">Předmět dodávky bude Objednatelem využíván především </w:t>
      </w:r>
      <w:r w:rsidR="00DC23B2" w:rsidRPr="00866E60">
        <w:rPr>
          <w:rFonts w:ascii="Times New Roman" w:hAnsi="Times New Roman"/>
          <w:sz w:val="24"/>
          <w:szCs w:val="24"/>
        </w:rPr>
        <w:t xml:space="preserve">ke </w:t>
      </w:r>
      <w:r w:rsidR="009D136A" w:rsidRPr="00866E60">
        <w:rPr>
          <w:rFonts w:ascii="Times New Roman" w:hAnsi="Times New Roman"/>
          <w:sz w:val="24"/>
          <w:szCs w:val="24"/>
        </w:rPr>
        <w:t xml:space="preserve">stanovení hustoty ropných a petrochemických produktů a meziproduktů. </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C677F9">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20AB9378" w:rsidR="0011072C" w:rsidRPr="00594CC3"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 xml:space="preserve">Dodavatel je zároveň povinen provést zaškolení obsluhy Předmětu </w:t>
      </w:r>
      <w:r w:rsidR="0075407E" w:rsidRPr="00594CC3">
        <w:rPr>
          <w:rFonts w:ascii="Times New Roman" w:eastAsia="Times New Roman" w:hAnsi="Times New Roman" w:cs="Times New Roman"/>
          <w:sz w:val="24"/>
          <w:szCs w:val="24"/>
          <w:lang w:eastAsia="cs-CZ"/>
        </w:rPr>
        <w:t>dodávky, kterou se rozumí min</w:t>
      </w:r>
      <w:r w:rsidR="00DC23B2" w:rsidRPr="00594CC3">
        <w:rPr>
          <w:rFonts w:ascii="Times New Roman" w:eastAsia="Times New Roman" w:hAnsi="Times New Roman" w:cs="Times New Roman"/>
          <w:sz w:val="24"/>
          <w:szCs w:val="24"/>
          <w:lang w:eastAsia="cs-CZ"/>
        </w:rPr>
        <w:t xml:space="preserve">. </w:t>
      </w:r>
      <w:r w:rsidR="002B0314">
        <w:rPr>
          <w:rFonts w:ascii="Times New Roman" w:eastAsia="Times New Roman" w:hAnsi="Times New Roman" w:cs="Times New Roman"/>
          <w:sz w:val="24"/>
          <w:szCs w:val="24"/>
          <w:lang w:eastAsia="cs-CZ"/>
        </w:rPr>
        <w:t>3</w:t>
      </w:r>
      <w:r w:rsidRPr="00594CC3">
        <w:rPr>
          <w:rFonts w:ascii="Times New Roman" w:eastAsia="Times New Roman" w:hAnsi="Times New Roman" w:cs="Times New Roman"/>
          <w:sz w:val="24"/>
          <w:szCs w:val="24"/>
          <w:lang w:eastAsia="cs-CZ"/>
        </w:rPr>
        <w:t xml:space="preserve"> pracovníci Objednatele, a t</w:t>
      </w:r>
      <w:r w:rsidR="00A05271" w:rsidRPr="00594CC3">
        <w:rPr>
          <w:rFonts w:ascii="Times New Roman" w:eastAsia="Times New Roman" w:hAnsi="Times New Roman" w:cs="Times New Roman"/>
          <w:sz w:val="24"/>
          <w:szCs w:val="24"/>
          <w:lang w:eastAsia="cs-CZ"/>
        </w:rPr>
        <w:t>o</w:t>
      </w:r>
      <w:r w:rsidRPr="00594CC3">
        <w:rPr>
          <w:rFonts w:ascii="Times New Roman" w:eastAsia="Times New Roman" w:hAnsi="Times New Roman" w:cs="Times New Roman"/>
          <w:sz w:val="24"/>
          <w:szCs w:val="24"/>
          <w:lang w:eastAsia="cs-CZ"/>
        </w:rPr>
        <w:t>:</w:t>
      </w:r>
    </w:p>
    <w:p w14:paraId="0FCCD6BA" w14:textId="77777777" w:rsidR="0011072C" w:rsidRPr="00594CC3"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6B92D85E"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 xml:space="preserve">zaškolení v českém jazyce v rozsahu </w:t>
      </w:r>
      <w:r w:rsidR="00135A72" w:rsidRPr="00594CC3">
        <w:rPr>
          <w:rFonts w:ascii="Times New Roman" w:eastAsia="Times New Roman" w:hAnsi="Times New Roman" w:cs="Times New Roman"/>
          <w:sz w:val="24"/>
          <w:szCs w:val="24"/>
          <w:lang w:eastAsia="cs-CZ"/>
        </w:rPr>
        <w:t xml:space="preserve">nejméně </w:t>
      </w:r>
      <w:r w:rsidR="002B0314">
        <w:rPr>
          <w:rFonts w:ascii="Times New Roman" w:eastAsia="Times New Roman" w:hAnsi="Times New Roman" w:cs="Times New Roman"/>
          <w:sz w:val="24"/>
          <w:szCs w:val="24"/>
          <w:lang w:eastAsia="cs-CZ"/>
        </w:rPr>
        <w:t>jednoho</w:t>
      </w:r>
      <w:r w:rsidR="006801F8" w:rsidRPr="00594CC3">
        <w:rPr>
          <w:rFonts w:ascii="Times New Roman" w:eastAsia="Times New Roman" w:hAnsi="Times New Roman" w:cs="Times New Roman"/>
          <w:sz w:val="24"/>
          <w:szCs w:val="24"/>
          <w:lang w:eastAsia="cs-CZ"/>
        </w:rPr>
        <w:t xml:space="preserve"> </w:t>
      </w:r>
      <w:r w:rsidRPr="00594CC3">
        <w:rPr>
          <w:rFonts w:ascii="Times New Roman" w:eastAsia="Times New Roman" w:hAnsi="Times New Roman" w:cs="Times New Roman"/>
          <w:sz w:val="24"/>
          <w:szCs w:val="24"/>
          <w:lang w:eastAsia="cs-CZ"/>
        </w:rPr>
        <w:t>pracovní</w:t>
      </w:r>
      <w:r w:rsidR="00DC23B2" w:rsidRPr="00594CC3">
        <w:rPr>
          <w:rFonts w:ascii="Times New Roman" w:eastAsia="Times New Roman" w:hAnsi="Times New Roman" w:cs="Times New Roman"/>
          <w:sz w:val="24"/>
          <w:szCs w:val="24"/>
          <w:lang w:eastAsia="cs-CZ"/>
        </w:rPr>
        <w:t>ho dne</w:t>
      </w:r>
      <w:r w:rsidRPr="00594CC3">
        <w:rPr>
          <w:rFonts w:ascii="Times New Roman" w:eastAsia="Times New Roman" w:hAnsi="Times New Roman" w:cs="Times New Roman"/>
          <w:sz w:val="24"/>
          <w:szCs w:val="24"/>
          <w:lang w:eastAsia="cs-CZ"/>
        </w:rPr>
        <w:t xml:space="preserve">, a to nejpozději do </w:t>
      </w:r>
      <w:proofErr w:type="gramStart"/>
      <w:r w:rsidRPr="00594CC3">
        <w:rPr>
          <w:rFonts w:ascii="Times New Roman" w:eastAsia="Times New Roman" w:hAnsi="Times New Roman" w:cs="Times New Roman"/>
          <w:sz w:val="24"/>
          <w:szCs w:val="24"/>
          <w:lang w:eastAsia="cs-CZ"/>
        </w:rPr>
        <w:t>30ti</w:t>
      </w:r>
      <w:proofErr w:type="gramEnd"/>
      <w:r w:rsidRPr="00594CC3">
        <w:rPr>
          <w:rFonts w:ascii="Times New Roman" w:eastAsia="Times New Roman" w:hAnsi="Times New Roman" w:cs="Times New Roman"/>
          <w:sz w:val="24"/>
          <w:szCs w:val="24"/>
          <w:lang w:eastAsia="cs-CZ"/>
        </w:rPr>
        <w:t xml:space="preserve"> dnů od instalace</w:t>
      </w:r>
      <w:r w:rsidR="0065520F" w:rsidRPr="00594CC3">
        <w:rPr>
          <w:rFonts w:ascii="Times New Roman" w:eastAsia="Times New Roman" w:hAnsi="Times New Roman" w:cs="Times New Roman"/>
          <w:sz w:val="24"/>
          <w:szCs w:val="24"/>
          <w:lang w:eastAsia="cs-CZ"/>
        </w:rPr>
        <w:t>.</w:t>
      </w:r>
      <w:r w:rsidR="00536BD8" w:rsidRPr="00594CC3">
        <w:rPr>
          <w:rFonts w:ascii="Times New Roman" w:eastAsia="Times New Roman" w:hAnsi="Times New Roman" w:cs="Times New Roman"/>
          <w:sz w:val="24"/>
          <w:szCs w:val="24"/>
          <w:lang w:eastAsia="cs-CZ"/>
        </w:rPr>
        <w:t xml:space="preserve"> Termín zaškolení musí být odsouhlasen Objednatelem.</w:t>
      </w:r>
      <w:r w:rsidRPr="00594CC3">
        <w:rPr>
          <w:rFonts w:ascii="Times New Roman" w:eastAsia="Times New Roman" w:hAnsi="Times New Roman" w:cs="Times New Roman"/>
          <w:sz w:val="24"/>
          <w:szCs w:val="24"/>
          <w:lang w:eastAsia="cs-CZ"/>
        </w:rPr>
        <w:t xml:space="preserve"> </w:t>
      </w:r>
      <w:r w:rsidR="00536BD8" w:rsidRPr="00594CC3">
        <w:rPr>
          <w:rFonts w:ascii="Times New Roman" w:eastAsia="Times New Roman" w:hAnsi="Times New Roman" w:cs="Times New Roman"/>
          <w:sz w:val="24"/>
          <w:szCs w:val="24"/>
          <w:lang w:eastAsia="cs-CZ"/>
        </w:rPr>
        <w:t>Věcná náplň z</w:t>
      </w:r>
      <w:r w:rsidR="00C9683D" w:rsidRPr="00594CC3">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lastRenderedPageBreak/>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36158645" w:rsidR="00A64F10" w:rsidRPr="004E25A6"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72CCE7AB" w14:textId="3B26E558" w:rsidR="004E25A6" w:rsidRPr="006514C2" w:rsidRDefault="004E25A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bude poskytovat Mimozáruční servis za podmínek stanovených ve Smlouvě </w:t>
      </w:r>
      <w:r w:rsidRPr="00517616">
        <w:rPr>
          <w:rFonts w:ascii="Times New Roman" w:hAnsi="Times New Roman"/>
          <w:sz w:val="24"/>
        </w:rPr>
        <w:t xml:space="preserve">po dobu </w:t>
      </w:r>
      <w:r w:rsidR="002B0314">
        <w:rPr>
          <w:rFonts w:ascii="Times New Roman" w:hAnsi="Times New Roman"/>
          <w:sz w:val="24"/>
        </w:rPr>
        <w:t>pěti</w:t>
      </w:r>
      <w:r w:rsidRPr="00517616">
        <w:rPr>
          <w:rFonts w:ascii="Times New Roman" w:hAnsi="Times New Roman"/>
          <w:sz w:val="24"/>
        </w:rPr>
        <w:t xml:space="preserve"> (</w:t>
      </w:r>
      <w:r w:rsidR="002B0314">
        <w:rPr>
          <w:rFonts w:ascii="Times New Roman" w:hAnsi="Times New Roman"/>
          <w:sz w:val="24"/>
        </w:rPr>
        <w:t>5</w:t>
      </w:r>
      <w:r w:rsidRPr="00517616">
        <w:rPr>
          <w:rFonts w:ascii="Times New Roman" w:hAnsi="Times New Roman"/>
          <w:sz w:val="24"/>
        </w:rPr>
        <w:t>) let od provedení instalace Předmětu dodávky.</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0299686" w:rsidR="00B84F19" w:rsidRPr="00594CC3"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Dodavatel se zavazuje dodat </w:t>
      </w:r>
      <w:r w:rsidR="00D435EE" w:rsidRPr="00594CC3">
        <w:rPr>
          <w:rFonts w:ascii="Times New Roman" w:hAnsi="Times New Roman"/>
          <w:sz w:val="24"/>
        </w:rPr>
        <w:t xml:space="preserve">Objednateli </w:t>
      </w:r>
      <w:r w:rsidRPr="00594CC3">
        <w:rPr>
          <w:rFonts w:ascii="Times New Roman" w:hAnsi="Times New Roman"/>
          <w:sz w:val="24"/>
        </w:rPr>
        <w:t>Předmět dodávky</w:t>
      </w:r>
      <w:r w:rsidR="00D435EE" w:rsidRPr="00594CC3">
        <w:rPr>
          <w:rFonts w:ascii="Times New Roman" w:hAnsi="Times New Roman"/>
          <w:sz w:val="24"/>
        </w:rPr>
        <w:t xml:space="preserve"> se všemi součástmi a příslušenstvím</w:t>
      </w:r>
      <w:r w:rsidRPr="00594CC3">
        <w:rPr>
          <w:rFonts w:ascii="Times New Roman" w:hAnsi="Times New Roman"/>
          <w:sz w:val="24"/>
        </w:rPr>
        <w:t xml:space="preserve">, včetně jeho instalace, zprovoznění, </w:t>
      </w:r>
      <w:r w:rsidR="00D435EE" w:rsidRPr="00594CC3">
        <w:rPr>
          <w:rFonts w:ascii="Times New Roman" w:hAnsi="Times New Roman"/>
          <w:sz w:val="24"/>
        </w:rPr>
        <w:t>jakož i p</w:t>
      </w:r>
      <w:r w:rsidR="00BD4AFD" w:rsidRPr="00594CC3">
        <w:rPr>
          <w:rFonts w:ascii="Times New Roman" w:hAnsi="Times New Roman"/>
          <w:sz w:val="24"/>
        </w:rPr>
        <w:t>ředvedení funkčnosti</w:t>
      </w:r>
      <w:r w:rsidR="00D435EE" w:rsidRPr="00594CC3">
        <w:rPr>
          <w:rFonts w:ascii="Times New Roman" w:hAnsi="Times New Roman"/>
          <w:sz w:val="24"/>
        </w:rPr>
        <w:t xml:space="preserve">, </w:t>
      </w:r>
      <w:r w:rsidR="00BD4AFD" w:rsidRPr="00594CC3">
        <w:rPr>
          <w:rFonts w:ascii="Times New Roman" w:hAnsi="Times New Roman"/>
          <w:sz w:val="24"/>
        </w:rPr>
        <w:t xml:space="preserve">předání </w:t>
      </w:r>
      <w:r w:rsidR="00A64F10" w:rsidRPr="00594CC3">
        <w:rPr>
          <w:rFonts w:ascii="Times New Roman" w:hAnsi="Times New Roman"/>
          <w:sz w:val="24"/>
        </w:rPr>
        <w:t xml:space="preserve">veškeré dokumentace, </w:t>
      </w:r>
      <w:r w:rsidR="00D435EE" w:rsidRPr="00594CC3">
        <w:rPr>
          <w:rFonts w:ascii="Times New Roman" w:hAnsi="Times New Roman"/>
          <w:sz w:val="24"/>
        </w:rPr>
        <w:t xml:space="preserve">a dále </w:t>
      </w:r>
      <w:r w:rsidRPr="00594CC3">
        <w:rPr>
          <w:rFonts w:ascii="Times New Roman" w:hAnsi="Times New Roman"/>
          <w:sz w:val="24"/>
        </w:rPr>
        <w:t>včetně zaškolení obsluhy v rozsahu zaškolení bezprostředně po instalaci</w:t>
      </w:r>
      <w:r w:rsidR="00D435EE" w:rsidRPr="00594CC3">
        <w:rPr>
          <w:rFonts w:ascii="Times New Roman" w:hAnsi="Times New Roman"/>
          <w:sz w:val="24"/>
        </w:rPr>
        <w:t xml:space="preserve"> (článek II.3.a) Smlouvy)</w:t>
      </w:r>
      <w:r w:rsidRPr="00594CC3">
        <w:rPr>
          <w:rFonts w:ascii="Times New Roman" w:hAnsi="Times New Roman"/>
          <w:sz w:val="24"/>
        </w:rPr>
        <w:t xml:space="preserve">, </w:t>
      </w:r>
      <w:r w:rsidR="00D435EE" w:rsidRPr="00594CC3">
        <w:rPr>
          <w:rFonts w:ascii="Times New Roman" w:hAnsi="Times New Roman"/>
          <w:b/>
          <w:sz w:val="24"/>
        </w:rPr>
        <w:t>do</w:t>
      </w:r>
      <w:r w:rsidR="00B84F19" w:rsidRPr="00594CC3">
        <w:rPr>
          <w:rFonts w:ascii="Times New Roman" w:hAnsi="Times New Roman"/>
          <w:b/>
          <w:sz w:val="24"/>
        </w:rPr>
        <w:t xml:space="preserve"> </w:t>
      </w:r>
      <w:r w:rsidR="00594CC3" w:rsidRPr="00631B81">
        <w:rPr>
          <w:rFonts w:ascii="Times New Roman" w:hAnsi="Times New Roman"/>
          <w:b/>
          <w:sz w:val="24"/>
        </w:rPr>
        <w:t>9</w:t>
      </w:r>
      <w:r w:rsidR="00130609" w:rsidRPr="00631B81">
        <w:rPr>
          <w:rFonts w:ascii="Times New Roman" w:hAnsi="Times New Roman"/>
          <w:b/>
          <w:sz w:val="24"/>
        </w:rPr>
        <w:t>0</w:t>
      </w:r>
      <w:r w:rsidR="00B84F19" w:rsidRPr="00631B81">
        <w:rPr>
          <w:rFonts w:ascii="Times New Roman" w:hAnsi="Times New Roman"/>
          <w:b/>
          <w:sz w:val="24"/>
        </w:rPr>
        <w:t xml:space="preserve"> </w:t>
      </w:r>
      <w:r w:rsidR="00D435EE" w:rsidRPr="00631B81">
        <w:rPr>
          <w:rFonts w:ascii="Times New Roman" w:hAnsi="Times New Roman"/>
          <w:b/>
          <w:sz w:val="24"/>
        </w:rPr>
        <w:t xml:space="preserve">kalendářních dnů </w:t>
      </w:r>
      <w:r w:rsidR="00B84F19" w:rsidRPr="00631B81">
        <w:rPr>
          <w:rFonts w:ascii="Times New Roman" w:hAnsi="Times New Roman"/>
          <w:b/>
          <w:sz w:val="24"/>
        </w:rPr>
        <w:t>od</w:t>
      </w:r>
      <w:r w:rsidR="00E316A3" w:rsidRPr="00631B81">
        <w:rPr>
          <w:rFonts w:ascii="Times New Roman" w:hAnsi="Times New Roman"/>
          <w:b/>
          <w:sz w:val="24"/>
        </w:rPr>
        <w:t>e dne</w:t>
      </w:r>
      <w:r w:rsidR="00E316A3" w:rsidRPr="00594CC3">
        <w:rPr>
          <w:rFonts w:ascii="Times New Roman" w:hAnsi="Times New Roman"/>
          <w:b/>
          <w:sz w:val="24"/>
        </w:rPr>
        <w:t xml:space="preserve"> uzavření</w:t>
      </w:r>
      <w:r w:rsidR="00B84F19" w:rsidRPr="00594CC3">
        <w:rPr>
          <w:rFonts w:ascii="Times New Roman" w:hAnsi="Times New Roman"/>
          <w:b/>
          <w:sz w:val="24"/>
        </w:rPr>
        <w:t xml:space="preserve"> Smlouvy</w:t>
      </w:r>
      <w:r w:rsidR="00B84F19" w:rsidRPr="00594CC3">
        <w:rPr>
          <w:rFonts w:ascii="Times New Roman" w:hAnsi="Times New Roman"/>
          <w:sz w:val="24"/>
        </w:rPr>
        <w:t>.</w:t>
      </w:r>
    </w:p>
    <w:p w14:paraId="2CA52378" w14:textId="64EC0D77" w:rsidR="00D435EE" w:rsidRPr="00594CC3"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Dodavatel se zavazuje provést zaškolení obsluhy dle článku II.3.b) Smlouvy nejpozději do </w:t>
      </w:r>
      <w:proofErr w:type="gramStart"/>
      <w:r w:rsidRPr="00594CC3">
        <w:rPr>
          <w:rFonts w:ascii="Times New Roman" w:hAnsi="Times New Roman"/>
          <w:sz w:val="24"/>
        </w:rPr>
        <w:t>30ti</w:t>
      </w:r>
      <w:proofErr w:type="gramEnd"/>
      <w:r w:rsidRPr="00594CC3">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0CAD22B8" w14:textId="6CDBB066" w:rsidR="001E00F1" w:rsidRPr="00CD0E25"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D0E25">
        <w:rPr>
          <w:rFonts w:ascii="Times New Roman" w:hAnsi="Times New Roman"/>
          <w:sz w:val="24"/>
        </w:rPr>
        <w:t>Č</w:t>
      </w:r>
      <w:r w:rsidR="001E00F1" w:rsidRPr="00CD0E25">
        <w:rPr>
          <w:rFonts w:ascii="Times New Roman" w:hAnsi="Times New Roman"/>
          <w:sz w:val="24"/>
        </w:rPr>
        <w:t xml:space="preserve">innost </w:t>
      </w:r>
      <w:r w:rsidRPr="00CD0E25">
        <w:rPr>
          <w:rFonts w:ascii="Times New Roman" w:hAnsi="Times New Roman"/>
          <w:sz w:val="24"/>
        </w:rPr>
        <w:t xml:space="preserve">Mimozáručního servisu </w:t>
      </w:r>
      <w:r w:rsidR="001E00F1" w:rsidRPr="00CD0E25">
        <w:rPr>
          <w:rFonts w:ascii="Times New Roman" w:hAnsi="Times New Roman"/>
          <w:sz w:val="24"/>
        </w:rPr>
        <w:t>bude poskytována na základě výslovné výzvy Objednatele</w:t>
      </w:r>
      <w:r w:rsidR="00536BD8">
        <w:rPr>
          <w:rFonts w:ascii="Times New Roman" w:hAnsi="Times New Roman"/>
          <w:sz w:val="24"/>
        </w:rPr>
        <w:t xml:space="preserve">. </w:t>
      </w:r>
      <w:r w:rsidR="001E00F1" w:rsidRPr="00594CC3">
        <w:rPr>
          <w:rFonts w:ascii="Times New Roman" w:hAnsi="Times New Roman"/>
          <w:sz w:val="24"/>
        </w:rPr>
        <w:t>Dodavatel se zavazuje</w:t>
      </w:r>
      <w:r w:rsidR="00094BC6" w:rsidRPr="00594CC3">
        <w:rPr>
          <w:rFonts w:ascii="Times New Roman" w:hAnsi="Times New Roman"/>
          <w:sz w:val="24"/>
        </w:rPr>
        <w:t>, že servisní technik se dostaví na místo provádění servisního zásahu</w:t>
      </w:r>
      <w:r w:rsidR="001E00F1" w:rsidRPr="00594CC3">
        <w:rPr>
          <w:rFonts w:ascii="Times New Roman" w:hAnsi="Times New Roman"/>
          <w:sz w:val="24"/>
        </w:rPr>
        <w:t xml:space="preserve"> </w:t>
      </w:r>
      <w:r w:rsidR="00094BC6" w:rsidRPr="00594CC3">
        <w:rPr>
          <w:rFonts w:ascii="Times New Roman" w:hAnsi="Times New Roman"/>
          <w:sz w:val="24"/>
        </w:rPr>
        <w:t>nejpozději do </w:t>
      </w:r>
      <w:r w:rsidR="00135A72" w:rsidRPr="00594CC3">
        <w:rPr>
          <w:rFonts w:ascii="Times New Roman" w:hAnsi="Times New Roman"/>
          <w:sz w:val="24"/>
        </w:rPr>
        <w:t>120</w:t>
      </w:r>
      <w:r w:rsidR="001E00F1" w:rsidRPr="00594CC3">
        <w:rPr>
          <w:rFonts w:ascii="Times New Roman" w:hAnsi="Times New Roman"/>
          <w:sz w:val="24"/>
        </w:rPr>
        <w:t xml:space="preserve"> </w:t>
      </w:r>
      <w:r w:rsidR="00094BC6" w:rsidRPr="00594CC3">
        <w:rPr>
          <w:rFonts w:ascii="Times New Roman" w:hAnsi="Times New Roman"/>
          <w:sz w:val="24"/>
        </w:rPr>
        <w:t xml:space="preserve">hodin </w:t>
      </w:r>
      <w:r w:rsidR="001E00F1" w:rsidRPr="00594CC3">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w:t>
      </w:r>
      <w:r w:rsidR="00A64F10" w:rsidRPr="004E25A6">
        <w:rPr>
          <w:rFonts w:ascii="Times New Roman" w:hAnsi="Times New Roman"/>
          <w:b/>
          <w:sz w:val="24"/>
        </w:rPr>
        <w:t>reakční doba</w:t>
      </w:r>
      <w:r w:rsidR="00A64F10">
        <w:rPr>
          <w:rFonts w:ascii="Times New Roman" w:hAnsi="Times New Roman"/>
          <w:sz w:val="24"/>
        </w:rPr>
        <w:t>“)</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w:t>
      </w:r>
      <w:r w:rsidR="00536BD8" w:rsidRPr="00CD0E25">
        <w:rPr>
          <w:rFonts w:ascii="Times New Roman" w:hAnsi="Times New Roman"/>
          <w:sz w:val="24"/>
        </w:rPr>
        <w:t xml:space="preserve">závad se řídí analogicky ustanovením čl. IX dost. 9 a 10 této </w:t>
      </w:r>
      <w:r w:rsidR="004E25A6">
        <w:rPr>
          <w:rFonts w:ascii="Times New Roman" w:hAnsi="Times New Roman"/>
          <w:sz w:val="24"/>
        </w:rPr>
        <w:t>S</w:t>
      </w:r>
      <w:r w:rsidR="004E25A6" w:rsidRPr="00CD0E25">
        <w:rPr>
          <w:rFonts w:ascii="Times New Roman" w:hAnsi="Times New Roman"/>
          <w:sz w:val="24"/>
        </w:rPr>
        <w:t>mlouvy</w:t>
      </w:r>
      <w:r w:rsidR="00536BD8" w:rsidRPr="00CD0E25">
        <w:rPr>
          <w:rFonts w:ascii="Times New Roman" w:hAnsi="Times New Roman"/>
          <w:sz w:val="24"/>
        </w:rPr>
        <w:t>.</w:t>
      </w:r>
    </w:p>
    <w:p w14:paraId="5A9AB531" w14:textId="7150B28A" w:rsidR="00B84F19" w:rsidRPr="00631B81" w:rsidRDefault="00B84F19" w:rsidP="00285DAC">
      <w:pPr>
        <w:pStyle w:val="Odstavecseseznamem"/>
        <w:numPr>
          <w:ilvl w:val="0"/>
          <w:numId w:val="4"/>
        </w:numPr>
        <w:spacing w:after="120"/>
        <w:ind w:left="426" w:hanging="426"/>
        <w:jc w:val="both"/>
        <w:rPr>
          <w:rFonts w:ascii="Times New Roman" w:hAnsi="Times New Roman" w:cs="Times New Roman"/>
          <w:bCs/>
          <w:iCs/>
          <w:sz w:val="24"/>
          <w:szCs w:val="24"/>
        </w:rPr>
      </w:pPr>
      <w:r w:rsidRPr="00631B81">
        <w:rPr>
          <w:rFonts w:ascii="Times New Roman" w:hAnsi="Times New Roman" w:cs="Times New Roman"/>
          <w:sz w:val="24"/>
          <w:szCs w:val="24"/>
        </w:rPr>
        <w:t xml:space="preserve">Místem plnění předmětu Smlouvy, tj. </w:t>
      </w:r>
      <w:r w:rsidR="00E316A3" w:rsidRPr="00631B81">
        <w:rPr>
          <w:rFonts w:ascii="Times New Roman" w:hAnsi="Times New Roman" w:cs="Times New Roman"/>
          <w:sz w:val="24"/>
          <w:szCs w:val="24"/>
        </w:rPr>
        <w:t xml:space="preserve">místem dodání a instalace </w:t>
      </w:r>
      <w:r w:rsidR="004E25A6" w:rsidRPr="00631B81">
        <w:rPr>
          <w:rFonts w:ascii="Times New Roman" w:hAnsi="Times New Roman" w:cs="Times New Roman"/>
          <w:sz w:val="24"/>
          <w:szCs w:val="24"/>
        </w:rPr>
        <w:t>Předmětu d</w:t>
      </w:r>
      <w:r w:rsidR="00E316A3" w:rsidRPr="00631B81">
        <w:rPr>
          <w:rFonts w:ascii="Times New Roman" w:hAnsi="Times New Roman" w:cs="Times New Roman"/>
          <w:sz w:val="24"/>
          <w:szCs w:val="24"/>
        </w:rPr>
        <w:t>odávky</w:t>
      </w:r>
      <w:r w:rsidRPr="00631B81">
        <w:rPr>
          <w:rFonts w:ascii="Times New Roman" w:hAnsi="Times New Roman" w:cs="Times New Roman"/>
          <w:sz w:val="24"/>
          <w:szCs w:val="24"/>
        </w:rPr>
        <w:t>,</w:t>
      </w:r>
      <w:r w:rsidR="00094BC6" w:rsidRPr="00631B81">
        <w:rPr>
          <w:rFonts w:ascii="Times New Roman" w:hAnsi="Times New Roman" w:cs="Times New Roman"/>
          <w:sz w:val="24"/>
          <w:szCs w:val="24"/>
        </w:rPr>
        <w:t xml:space="preserve"> jakož i místem provádění servisního zásahu,</w:t>
      </w:r>
      <w:r w:rsidRPr="00631B81">
        <w:rPr>
          <w:rFonts w:ascii="Times New Roman" w:hAnsi="Times New Roman" w:cs="Times New Roman"/>
          <w:sz w:val="24"/>
          <w:szCs w:val="24"/>
        </w:rPr>
        <w:t xml:space="preserve"> je</w:t>
      </w:r>
      <w:r w:rsidR="00C677F9" w:rsidRPr="00631B81">
        <w:rPr>
          <w:rFonts w:ascii="Times New Roman" w:hAnsi="Times New Roman" w:cs="Times New Roman"/>
          <w:sz w:val="24"/>
          <w:szCs w:val="24"/>
        </w:rPr>
        <w:t xml:space="preserve"> </w:t>
      </w:r>
      <w:r w:rsidR="000C754F">
        <w:rPr>
          <w:rFonts w:ascii="Times New Roman" w:hAnsi="Times New Roman" w:cs="Times New Roman"/>
          <w:color w:val="000000"/>
          <w:spacing w:val="-2"/>
          <w:sz w:val="24"/>
          <w:szCs w:val="24"/>
        </w:rPr>
        <w:t xml:space="preserve">provozovna </w:t>
      </w:r>
      <w:bookmarkStart w:id="0" w:name="_GoBack"/>
      <w:bookmarkEnd w:id="0"/>
      <w:r w:rsidR="00C677F9" w:rsidRPr="00631B81">
        <w:rPr>
          <w:rFonts w:ascii="Times New Roman" w:hAnsi="Times New Roman" w:cs="Times New Roman"/>
          <w:color w:val="000000"/>
          <w:spacing w:val="-2"/>
          <w:sz w:val="24"/>
          <w:szCs w:val="24"/>
        </w:rPr>
        <w:t xml:space="preserve">Unipetrol výzkumně vzdělávací centrum, a.s. na adrese Areál </w:t>
      </w:r>
      <w:proofErr w:type="spellStart"/>
      <w:r w:rsidR="00C677F9" w:rsidRPr="00631B81">
        <w:rPr>
          <w:rFonts w:ascii="Times New Roman" w:hAnsi="Times New Roman" w:cs="Times New Roman"/>
          <w:color w:val="000000"/>
          <w:spacing w:val="-2"/>
          <w:sz w:val="24"/>
          <w:szCs w:val="24"/>
        </w:rPr>
        <w:t>Chempark</w:t>
      </w:r>
      <w:proofErr w:type="spellEnd"/>
      <w:r w:rsidR="00C677F9" w:rsidRPr="00631B81">
        <w:rPr>
          <w:rFonts w:ascii="Times New Roman" w:hAnsi="Times New Roman" w:cs="Times New Roman"/>
          <w:color w:val="000000"/>
          <w:spacing w:val="-2"/>
          <w:sz w:val="24"/>
          <w:szCs w:val="24"/>
        </w:rPr>
        <w:t>, Záluží 1</w:t>
      </w:r>
      <w:r w:rsidR="00C677F9" w:rsidRPr="00631B81">
        <w:rPr>
          <w:rFonts w:ascii="Times New Roman" w:hAnsi="Times New Roman" w:cs="Times New Roman"/>
          <w:sz w:val="24"/>
          <w:szCs w:val="24"/>
        </w:rPr>
        <w:t>, 436 70</w:t>
      </w:r>
      <w:r w:rsidR="00C677F9" w:rsidRPr="00631B81">
        <w:rPr>
          <w:rFonts w:ascii="Times New Roman" w:hAnsi="Times New Roman" w:cs="Times New Roman"/>
          <w:color w:val="000000"/>
          <w:spacing w:val="-2"/>
          <w:sz w:val="24"/>
          <w:szCs w:val="24"/>
        </w:rPr>
        <w:t xml:space="preserve"> Litvínov</w:t>
      </w:r>
      <w:r w:rsidR="00C677F9" w:rsidRPr="00631B81">
        <w:rPr>
          <w:rFonts w:ascii="Times New Roman" w:hAnsi="Times New Roman" w:cs="Times New Roman"/>
          <w:bCs/>
          <w:iCs/>
          <w:sz w:val="24"/>
          <w:szCs w:val="24"/>
        </w:rPr>
        <w:t>.</w:t>
      </w:r>
    </w:p>
    <w:p w14:paraId="1A94CA1E" w14:textId="7BEE051A" w:rsidR="00285DAC" w:rsidRPr="00631B81" w:rsidRDefault="00285DAC" w:rsidP="00285DAC">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631B81">
        <w:rPr>
          <w:rFonts w:ascii="Times New Roman" w:hAnsi="Times New Roman"/>
          <w:sz w:val="24"/>
        </w:rPr>
        <w:t xml:space="preserve">Dodavatel je povinen si za účelem plnění Smlouvy na vlastní náklady zajistit vstup do areálu </w:t>
      </w:r>
      <w:proofErr w:type="spellStart"/>
      <w:r w:rsidRPr="00631B81">
        <w:rPr>
          <w:rFonts w:ascii="Times New Roman" w:hAnsi="Times New Roman"/>
          <w:sz w:val="24"/>
        </w:rPr>
        <w:t>Chempark</w:t>
      </w:r>
      <w:proofErr w:type="spellEnd"/>
      <w:r w:rsidRPr="00631B81">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631B81">
        <w:rPr>
          <w:rFonts w:ascii="Times New Roman" w:hAnsi="Times New Roman"/>
          <w:sz w:val="24"/>
        </w:rPr>
        <w:t>Chempark</w:t>
      </w:r>
      <w:proofErr w:type="spellEnd"/>
      <w:r w:rsidRPr="00631B81">
        <w:rPr>
          <w:rFonts w:ascii="Times New Roman" w:hAnsi="Times New Roman"/>
          <w:sz w:val="24"/>
        </w:rPr>
        <w:t xml:space="preserve"> Záluží, které souhrnně tvoří přílohu č. 3 Smlouvy, popř. které stanoví správce areálu </w:t>
      </w:r>
      <w:proofErr w:type="spellStart"/>
      <w:r w:rsidRPr="00631B81">
        <w:rPr>
          <w:rFonts w:ascii="Times New Roman" w:hAnsi="Times New Roman"/>
          <w:sz w:val="24"/>
        </w:rPr>
        <w:t>Chempark</w:t>
      </w:r>
      <w:proofErr w:type="spellEnd"/>
      <w:r w:rsidRPr="00631B81">
        <w:rPr>
          <w:rFonts w:ascii="Times New Roman" w:hAnsi="Times New Roman"/>
          <w:sz w:val="24"/>
        </w:rPr>
        <w:t xml:space="preserve"> Záluží.</w:t>
      </w:r>
    </w:p>
    <w:p w14:paraId="4CAD0F5D" w14:textId="77777777" w:rsidR="00C677F9" w:rsidRPr="00C677F9" w:rsidRDefault="00C677F9" w:rsidP="00C677F9">
      <w:pPr>
        <w:pStyle w:val="Odstavecseseznamem"/>
        <w:tabs>
          <w:tab w:val="left" w:pos="567"/>
        </w:tabs>
        <w:spacing w:after="120"/>
        <w:ind w:left="360"/>
        <w:rPr>
          <w:rFonts w:ascii="Times New Roman" w:hAnsi="Times New Roman" w:cs="Times New Roman"/>
          <w:bCs/>
          <w:iCs/>
          <w:sz w:val="24"/>
          <w:szCs w:val="24"/>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6EF28B3"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w:t>
      </w:r>
      <w:r w:rsidRPr="00594CC3">
        <w:rPr>
          <w:rFonts w:ascii="Times New Roman" w:hAnsi="Times New Roman"/>
          <w:sz w:val="24"/>
        </w:rPr>
        <w:t>Smlouvy, a dále provedení zaškolení obsluhy v rozsahu zaškolení bezprostředně po instalaci (článek II.3.a) Smlouvy)</w:t>
      </w:r>
      <w:r w:rsidR="00B569A1" w:rsidRPr="00594CC3">
        <w:rPr>
          <w:rFonts w:ascii="Times New Roman" w:hAnsi="Times New Roman"/>
          <w:sz w:val="24"/>
        </w:rPr>
        <w:t>. Do okamžiku předání a převzetí Předmětu dodávky t</w:t>
      </w:r>
      <w:r w:rsidR="0063438E" w:rsidRPr="00594CC3">
        <w:rPr>
          <w:rFonts w:ascii="Times New Roman" w:hAnsi="Times New Roman"/>
          <w:sz w:val="24"/>
        </w:rPr>
        <w:t xml:space="preserve">edy </w:t>
      </w:r>
      <w:r w:rsidR="00B569A1" w:rsidRPr="00594CC3">
        <w:rPr>
          <w:rFonts w:ascii="Times New Roman" w:hAnsi="Times New Roman"/>
          <w:sz w:val="24"/>
        </w:rPr>
        <w:t xml:space="preserve">musí Dodavatel </w:t>
      </w:r>
      <w:r w:rsidR="0063438E" w:rsidRPr="00594CC3">
        <w:rPr>
          <w:rFonts w:ascii="Times New Roman" w:hAnsi="Times New Roman"/>
          <w:sz w:val="24"/>
        </w:rPr>
        <w:t>spln</w:t>
      </w:r>
      <w:r w:rsidR="00B569A1" w:rsidRPr="00594CC3">
        <w:rPr>
          <w:rFonts w:ascii="Times New Roman" w:hAnsi="Times New Roman"/>
          <w:sz w:val="24"/>
        </w:rPr>
        <w:t>it</w:t>
      </w:r>
      <w:r w:rsidR="0063438E" w:rsidRPr="00594CC3">
        <w:rPr>
          <w:rFonts w:ascii="Times New Roman" w:hAnsi="Times New Roman"/>
          <w:sz w:val="24"/>
        </w:rPr>
        <w:t xml:space="preserve"> všech</w:t>
      </w:r>
      <w:r w:rsidR="00B569A1" w:rsidRPr="00594CC3">
        <w:rPr>
          <w:rFonts w:ascii="Times New Roman" w:hAnsi="Times New Roman"/>
          <w:sz w:val="24"/>
        </w:rPr>
        <w:t>ny</w:t>
      </w:r>
      <w:r w:rsidR="0063438E" w:rsidRPr="00594CC3">
        <w:rPr>
          <w:rFonts w:ascii="Times New Roman" w:hAnsi="Times New Roman"/>
          <w:sz w:val="24"/>
        </w:rPr>
        <w:t xml:space="preserve"> </w:t>
      </w:r>
      <w:r w:rsidR="00B569A1" w:rsidRPr="00594CC3">
        <w:rPr>
          <w:rFonts w:ascii="Times New Roman" w:hAnsi="Times New Roman"/>
          <w:sz w:val="24"/>
        </w:rPr>
        <w:t xml:space="preserve">své </w:t>
      </w:r>
      <w:r w:rsidR="0063438E" w:rsidRPr="00594CC3">
        <w:rPr>
          <w:rFonts w:ascii="Times New Roman" w:hAnsi="Times New Roman"/>
          <w:sz w:val="24"/>
        </w:rPr>
        <w:t>povinnost</w:t>
      </w:r>
      <w:r w:rsidR="00B569A1" w:rsidRPr="00594CC3">
        <w:rPr>
          <w:rFonts w:ascii="Times New Roman" w:hAnsi="Times New Roman"/>
          <w:sz w:val="24"/>
        </w:rPr>
        <w:t>i</w:t>
      </w:r>
      <w:r w:rsidR="0063438E" w:rsidRPr="00594CC3">
        <w:rPr>
          <w:rFonts w:ascii="Times New Roman" w:hAnsi="Times New Roman"/>
          <w:sz w:val="24"/>
        </w:rPr>
        <w:t xml:space="preserve"> stanoven</w:t>
      </w:r>
      <w:r w:rsidR="00B569A1" w:rsidRPr="00594CC3">
        <w:rPr>
          <w:rFonts w:ascii="Times New Roman" w:hAnsi="Times New Roman"/>
          <w:sz w:val="24"/>
        </w:rPr>
        <w:t>é</w:t>
      </w:r>
      <w:r w:rsidR="0063438E" w:rsidRPr="00594CC3">
        <w:rPr>
          <w:rFonts w:ascii="Times New Roman" w:hAnsi="Times New Roman"/>
          <w:sz w:val="24"/>
        </w:rPr>
        <w:t xml:space="preserve"> mu </w:t>
      </w:r>
      <w:r w:rsidR="00B569A1" w:rsidRPr="00594CC3">
        <w:rPr>
          <w:rFonts w:ascii="Times New Roman" w:hAnsi="Times New Roman"/>
          <w:sz w:val="24"/>
        </w:rPr>
        <w:t xml:space="preserve">Smlouvou </w:t>
      </w:r>
      <w:r w:rsidR="0063438E" w:rsidRPr="00594CC3">
        <w:rPr>
          <w:rFonts w:ascii="Times New Roman" w:hAnsi="Times New Roman"/>
          <w:sz w:val="24"/>
        </w:rPr>
        <w:t>v</w:t>
      </w:r>
      <w:r w:rsidR="00B569A1" w:rsidRPr="00594CC3">
        <w:rPr>
          <w:rFonts w:ascii="Times New Roman" w:hAnsi="Times New Roman"/>
          <w:sz w:val="24"/>
        </w:rPr>
        <w:t> souvislosti s dodáním Předmětu dodávky, vyjma zaškolení obsluhy v rozsahu zaškolení dle článku II.3.b) Smlouvy</w:t>
      </w:r>
      <w:r w:rsidR="00B569A1" w:rsidRPr="00594CC3">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3B20F405" w14:textId="06F2062B" w:rsidR="009B01D3" w:rsidRDefault="009B01D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Podmínkou převzetí Předmětu dodávky je úspěšná zkouška bezproblémového provozu Předmětu dodávky s </w:t>
      </w:r>
      <w:r w:rsidRPr="009B01D3">
        <w:rPr>
          <w:rFonts w:ascii="Times New Roman" w:hAnsi="Times New Roman"/>
          <w:sz w:val="24"/>
        </w:rPr>
        <w:t xml:space="preserve">hustoměrem DMA 4500 (výrobce Anton </w:t>
      </w:r>
      <w:proofErr w:type="spellStart"/>
      <w:r w:rsidRPr="009B01D3">
        <w:rPr>
          <w:rFonts w:ascii="Times New Roman" w:hAnsi="Times New Roman"/>
          <w:sz w:val="24"/>
        </w:rPr>
        <w:t>Paar</w:t>
      </w:r>
      <w:proofErr w:type="spellEnd"/>
      <w:r w:rsidRPr="009B01D3">
        <w:rPr>
          <w:rFonts w:ascii="Times New Roman" w:hAnsi="Times New Roman"/>
          <w:sz w:val="24"/>
        </w:rPr>
        <w:t>), který je vlastnictví Objednatele</w:t>
      </w:r>
      <w:r>
        <w:rPr>
          <w:rFonts w:ascii="Times New Roman" w:hAnsi="Times New Roman"/>
          <w:sz w:val="24"/>
        </w:rPr>
        <w:t xml:space="preserve">. V rámci zkoušky musí být rovněž prokázána funkčnost Předmětu dodávky pro čtyři různé ropné produkty a pro certifikovaný materiál.   Zkouška bude provedena na Objednatelem dodaných vzorcích. </w:t>
      </w:r>
    </w:p>
    <w:p w14:paraId="6964A809" w14:textId="7E3E67CC"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0FF93399" w:rsidR="00B84F19" w:rsidRPr="00594CC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V případě, že </w:t>
      </w:r>
      <w:r w:rsidR="00E45683" w:rsidRPr="00594CC3">
        <w:rPr>
          <w:rFonts w:ascii="Times New Roman" w:hAnsi="Times New Roman"/>
          <w:sz w:val="24"/>
        </w:rPr>
        <w:t>Předmět d</w:t>
      </w:r>
      <w:r w:rsidRPr="00594CC3">
        <w:rPr>
          <w:rFonts w:ascii="Times New Roman" w:hAnsi="Times New Roman"/>
          <w:sz w:val="24"/>
        </w:rPr>
        <w:t>odávk</w:t>
      </w:r>
      <w:r w:rsidR="00E45683" w:rsidRPr="00594CC3">
        <w:rPr>
          <w:rFonts w:ascii="Times New Roman" w:hAnsi="Times New Roman"/>
          <w:sz w:val="24"/>
        </w:rPr>
        <w:t>y nebo související služby (instalace, zaškolení)</w:t>
      </w:r>
      <w:r w:rsidRPr="00594CC3">
        <w:rPr>
          <w:rFonts w:ascii="Times New Roman" w:hAnsi="Times New Roman"/>
          <w:sz w:val="24"/>
        </w:rPr>
        <w:t xml:space="preserve"> bud</w:t>
      </w:r>
      <w:r w:rsidR="00E45683" w:rsidRPr="00594CC3">
        <w:rPr>
          <w:rFonts w:ascii="Times New Roman" w:hAnsi="Times New Roman"/>
          <w:sz w:val="24"/>
        </w:rPr>
        <w:t>ou</w:t>
      </w:r>
      <w:r w:rsidRPr="00594CC3">
        <w:rPr>
          <w:rFonts w:ascii="Times New Roman" w:hAnsi="Times New Roman"/>
          <w:sz w:val="24"/>
        </w:rPr>
        <w:t xml:space="preserve"> vykazovat vady, je </w:t>
      </w:r>
      <w:r w:rsidRPr="00594CC3">
        <w:rPr>
          <w:rFonts w:ascii="Times New Roman" w:eastAsia="Times New Roman" w:hAnsi="Times New Roman" w:cs="Times New Roman"/>
          <w:sz w:val="24"/>
          <w:szCs w:val="24"/>
          <w:lang w:eastAsia="cs-CZ"/>
        </w:rPr>
        <w:t>Objednatel</w:t>
      </w:r>
      <w:r w:rsidRPr="00594CC3">
        <w:rPr>
          <w:rFonts w:ascii="Times New Roman" w:hAnsi="Times New Roman"/>
          <w:sz w:val="24"/>
        </w:rPr>
        <w:t xml:space="preserve"> oprávněn </w:t>
      </w:r>
      <w:r w:rsidRPr="00594CC3">
        <w:rPr>
          <w:rFonts w:ascii="Times New Roman" w:eastAsia="Times New Roman" w:hAnsi="Times New Roman" w:cs="Times New Roman"/>
          <w:sz w:val="24"/>
          <w:szCs w:val="24"/>
          <w:lang w:eastAsia="cs-CZ"/>
        </w:rPr>
        <w:t xml:space="preserve">převzetí </w:t>
      </w:r>
      <w:r w:rsidR="00E45683" w:rsidRPr="00594CC3">
        <w:rPr>
          <w:rFonts w:ascii="Times New Roman" w:eastAsia="Times New Roman" w:hAnsi="Times New Roman" w:cs="Times New Roman"/>
          <w:sz w:val="24"/>
          <w:szCs w:val="24"/>
          <w:lang w:eastAsia="cs-CZ"/>
        </w:rPr>
        <w:t>Předmětu d</w:t>
      </w:r>
      <w:r w:rsidRPr="00594CC3">
        <w:rPr>
          <w:rFonts w:ascii="Times New Roman" w:eastAsia="Times New Roman" w:hAnsi="Times New Roman" w:cs="Times New Roman"/>
          <w:sz w:val="24"/>
          <w:szCs w:val="24"/>
          <w:lang w:eastAsia="cs-CZ"/>
        </w:rPr>
        <w:t>odávky</w:t>
      </w:r>
      <w:r w:rsidRPr="00594CC3">
        <w:rPr>
          <w:rFonts w:ascii="Times New Roman" w:hAnsi="Times New Roman"/>
          <w:sz w:val="24"/>
        </w:rPr>
        <w:t xml:space="preserve"> odmítnout</w:t>
      </w:r>
      <w:r w:rsidRPr="00594CC3">
        <w:rPr>
          <w:rFonts w:ascii="Times New Roman" w:eastAsia="Times New Roman" w:hAnsi="Times New Roman" w:cs="Times New Roman"/>
          <w:sz w:val="24"/>
          <w:szCs w:val="24"/>
          <w:lang w:eastAsia="cs-CZ"/>
        </w:rPr>
        <w:t>.</w:t>
      </w:r>
    </w:p>
    <w:p w14:paraId="33D92E52" w14:textId="308CDEE6" w:rsidR="00E45683" w:rsidRPr="00594CC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Nebezpečí škody na Předmětu koupě přechází na Kupujícího dnem převzetí Předmětu </w:t>
      </w:r>
      <w:r w:rsidR="008E3874" w:rsidRPr="00594CC3">
        <w:rPr>
          <w:rFonts w:ascii="Times New Roman" w:hAnsi="Times New Roman"/>
          <w:sz w:val="24"/>
        </w:rPr>
        <w:t xml:space="preserve">dodávky </w:t>
      </w:r>
      <w:r w:rsidRPr="00594CC3">
        <w:rPr>
          <w:rFonts w:ascii="Times New Roman" w:hAnsi="Times New Roman"/>
          <w:sz w:val="24"/>
        </w:rPr>
        <w:t>Kupujícím bez vad</w:t>
      </w:r>
      <w:r w:rsidR="00C411BC" w:rsidRPr="00594CC3">
        <w:rPr>
          <w:rFonts w:ascii="Times New Roman" w:hAnsi="Times New Roman"/>
          <w:sz w:val="24"/>
        </w:rPr>
        <w:t>.</w:t>
      </w:r>
    </w:p>
    <w:p w14:paraId="15EDD48D" w14:textId="30084AC7" w:rsidR="00B569A1" w:rsidRPr="00594CC3"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789570E2" w14:textId="1FB1D562"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vždy sepsán </w:t>
      </w:r>
      <w:r w:rsidR="004E25A6">
        <w:rPr>
          <w:rFonts w:ascii="Times New Roman" w:hAnsi="Times New Roman"/>
          <w:sz w:val="24"/>
        </w:rPr>
        <w:t xml:space="preserve">samostatný </w:t>
      </w:r>
      <w:r>
        <w:rPr>
          <w:rFonts w:ascii="Times New Roman" w:hAnsi="Times New Roman"/>
          <w:sz w:val="24"/>
        </w:rPr>
        <w:t xml:space="preserve">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w:t>
      </w:r>
      <w:r w:rsidRPr="003F4422">
        <w:rPr>
          <w:rFonts w:ascii="Times New Roman" w:hAnsi="Times New Roman"/>
          <w:sz w:val="24"/>
        </w:rPr>
        <w:lastRenderedPageBreak/>
        <w:t>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4C75E4B4" w14:textId="77777777" w:rsidR="00285DAC" w:rsidRPr="00F76F59" w:rsidRDefault="00285DAC"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32E7C80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BD4AFD">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3537588C" w14:textId="77777777" w:rsidR="00285DAC" w:rsidRDefault="00105B83" w:rsidP="00285DAC">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w:t>
      </w:r>
      <w:r w:rsidRPr="00594CC3">
        <w:rPr>
          <w:rFonts w:ascii="Times New Roman" w:hAnsi="Times New Roman"/>
          <w:sz w:val="24"/>
        </w:rPr>
        <w:t xml:space="preserve">všechny záležitosti a věci nezbytné k řádnému splnění příslušných povinností podle </w:t>
      </w:r>
      <w:r w:rsidRPr="00285DAC">
        <w:rPr>
          <w:rFonts w:ascii="Times New Roman" w:hAnsi="Times New Roman"/>
          <w:sz w:val="24"/>
        </w:rPr>
        <w:t xml:space="preserve">Smlouvy (včetně poskytnutí souvisejících služeb, např. školení). </w:t>
      </w:r>
      <w:r w:rsidR="00303D44" w:rsidRPr="00285DAC">
        <w:rPr>
          <w:rFonts w:ascii="Times New Roman" w:hAnsi="Times New Roman"/>
          <w:sz w:val="24"/>
        </w:rPr>
        <w:t>C</w:t>
      </w:r>
      <w:r w:rsidRPr="00285DAC">
        <w:rPr>
          <w:rFonts w:ascii="Times New Roman" w:hAnsi="Times New Roman"/>
          <w:sz w:val="24"/>
        </w:rPr>
        <w:t>enu Předmětu dodávky s DPH lze navýšit pouze v souvislosti se změnou právních předpisů týkajících se výše DPH, a to nejvýše o částku odpovídající této legislativní změně</w:t>
      </w:r>
      <w:r w:rsidR="00B84F19" w:rsidRPr="00285DAC">
        <w:rPr>
          <w:rFonts w:ascii="Times New Roman" w:hAnsi="Times New Roman"/>
          <w:sz w:val="24"/>
        </w:rPr>
        <w:t>.</w:t>
      </w:r>
    </w:p>
    <w:p w14:paraId="5C5B61A8" w14:textId="2CEA57CF" w:rsidR="009D52E8" w:rsidRPr="00285DAC" w:rsidRDefault="009D52E8" w:rsidP="00285DAC">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285DAC">
        <w:rPr>
          <w:rFonts w:ascii="Times New Roman" w:hAnsi="Times New Roman"/>
          <w:sz w:val="24"/>
        </w:rPr>
        <w:t xml:space="preserve">Cena za 1 hodinu </w:t>
      </w:r>
      <w:r w:rsidR="00E4660B" w:rsidRPr="00285DAC">
        <w:rPr>
          <w:rFonts w:ascii="Times New Roman" w:hAnsi="Times New Roman"/>
          <w:sz w:val="24"/>
        </w:rPr>
        <w:t xml:space="preserve">poskytnutí služeb Mimozáručního servisu </w:t>
      </w:r>
      <w:r w:rsidRPr="00285DAC">
        <w:rPr>
          <w:rFonts w:ascii="Times New Roman" w:hAnsi="Times New Roman"/>
          <w:sz w:val="24"/>
        </w:rPr>
        <w:t>činí [</w:t>
      </w:r>
      <w:r w:rsidR="007C448D" w:rsidRPr="00285DAC">
        <w:rPr>
          <w:rFonts w:ascii="Times New Roman" w:hAnsi="Times New Roman"/>
          <w:sz w:val="24"/>
          <w:highlight w:val="green"/>
        </w:rPr>
        <w:t>doplní účastník</w:t>
      </w:r>
      <w:r w:rsidRPr="00285DAC">
        <w:rPr>
          <w:rFonts w:ascii="Times New Roman" w:hAnsi="Times New Roman"/>
          <w:sz w:val="24"/>
        </w:rPr>
        <w:t>] Kč/hod bez DPH</w:t>
      </w:r>
      <w:r w:rsidR="00515901" w:rsidRPr="00285DAC">
        <w:rPr>
          <w:rFonts w:ascii="Times New Roman" w:hAnsi="Times New Roman"/>
          <w:sz w:val="24"/>
        </w:rPr>
        <w:t>,</w:t>
      </w:r>
      <w:r w:rsidRPr="00285DAC">
        <w:rPr>
          <w:rFonts w:ascii="Times New Roman" w:hAnsi="Times New Roman"/>
          <w:sz w:val="24"/>
        </w:rPr>
        <w:t xml:space="preserve"> resp. [</w:t>
      </w:r>
      <w:r w:rsidRPr="00285DAC">
        <w:rPr>
          <w:rFonts w:ascii="Times New Roman" w:hAnsi="Times New Roman"/>
          <w:sz w:val="24"/>
          <w:highlight w:val="green"/>
        </w:rPr>
        <w:t xml:space="preserve">doplní </w:t>
      </w:r>
      <w:r w:rsidR="007C448D" w:rsidRPr="00285DAC">
        <w:rPr>
          <w:rFonts w:ascii="Times New Roman" w:hAnsi="Times New Roman"/>
          <w:sz w:val="24"/>
          <w:highlight w:val="green"/>
        </w:rPr>
        <w:t>účastník</w:t>
      </w:r>
      <w:r w:rsidRPr="00285DAC">
        <w:rPr>
          <w:rFonts w:ascii="Times New Roman" w:hAnsi="Times New Roman"/>
          <w:sz w:val="24"/>
        </w:rPr>
        <w:t>] Kč/hod s</w:t>
      </w:r>
      <w:r w:rsidR="00306E82" w:rsidRPr="00285DAC">
        <w:rPr>
          <w:rFonts w:ascii="Times New Roman" w:hAnsi="Times New Roman"/>
          <w:sz w:val="24"/>
        </w:rPr>
        <w:t> </w:t>
      </w:r>
      <w:r w:rsidRPr="00285DAC">
        <w:rPr>
          <w:rFonts w:ascii="Times New Roman" w:hAnsi="Times New Roman"/>
          <w:sz w:val="24"/>
        </w:rPr>
        <w:t>DPH</w:t>
      </w:r>
      <w:r w:rsidR="00306E82" w:rsidRPr="00285DAC">
        <w:rPr>
          <w:rFonts w:ascii="Times New Roman" w:hAnsi="Times New Roman"/>
          <w:sz w:val="24"/>
        </w:rPr>
        <w:t>.</w:t>
      </w:r>
    </w:p>
    <w:p w14:paraId="637E1664" w14:textId="3B070F40" w:rsidR="00515901" w:rsidRPr="00594CC3"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Cena za 1 hodinu poskytnutí služeb Mimozáručního servisu zahrnuje veškeré náklady, které v souvislosti se zásahem Dodavateli vzniknou (včetně nákladů na dopravu na místo servisního zásahu, práci osob v jakékoli pozici). Dodavatel je oprávněn účtovat odměnu za servisní zásah až od okamžiku, kdy se servisní technik dostaví na místo provádění servisního zásahu. Cena za 1 hodinu poskytnutí služeb Mimozáručního servisu bez DPH pokrývá všechny smluvní závazky a všechny záležitosti a věci nezbytné k řádnému poskytnutí služeb Mimozáručního servisu podle Smlouvy. Cena za 1 hodinu poskytnutí služeb Mimozáručního servisu s DPH lze navýšit pouze v souvislosti se změnou právních předpisů týkajících se výše DPH, a to nejvýše o částku odpovídající této legislativní změně.</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61307F4" w:rsidR="0063438E" w:rsidRPr="00594CC3"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594CC3">
        <w:rPr>
          <w:rFonts w:ascii="Times New Roman" w:hAnsi="Times New Roman"/>
          <w:sz w:val="24"/>
        </w:rPr>
        <w:t>Dodavateli vznikne nárok na zaplacení c</w:t>
      </w:r>
      <w:r w:rsidR="00515901" w:rsidRPr="00594CC3">
        <w:rPr>
          <w:rFonts w:ascii="Times New Roman" w:hAnsi="Times New Roman"/>
          <w:sz w:val="24"/>
        </w:rPr>
        <w:t>elkov</w:t>
      </w:r>
      <w:r w:rsidRPr="00594CC3">
        <w:rPr>
          <w:rFonts w:ascii="Times New Roman" w:hAnsi="Times New Roman"/>
          <w:sz w:val="24"/>
        </w:rPr>
        <w:t>é</w:t>
      </w:r>
      <w:r w:rsidR="00515901" w:rsidRPr="00594CC3">
        <w:rPr>
          <w:rFonts w:ascii="Times New Roman" w:hAnsi="Times New Roman"/>
          <w:sz w:val="24"/>
        </w:rPr>
        <w:t xml:space="preserve"> cen</w:t>
      </w:r>
      <w:r w:rsidRPr="00594CC3">
        <w:rPr>
          <w:rFonts w:ascii="Times New Roman" w:hAnsi="Times New Roman"/>
          <w:sz w:val="24"/>
        </w:rPr>
        <w:t>y</w:t>
      </w:r>
      <w:r w:rsidR="00515901" w:rsidRPr="00594CC3">
        <w:rPr>
          <w:rFonts w:ascii="Times New Roman" w:hAnsi="Times New Roman"/>
          <w:sz w:val="24"/>
        </w:rPr>
        <w:t xml:space="preserve"> Předmětu dodávky </w:t>
      </w:r>
      <w:r w:rsidR="00B84F19" w:rsidRPr="00594CC3">
        <w:rPr>
          <w:rFonts w:ascii="Times New Roman" w:hAnsi="Times New Roman" w:cs="Times New Roman"/>
          <w:color w:val="000000"/>
          <w:sz w:val="24"/>
        </w:rPr>
        <w:t xml:space="preserve">dle čl. </w:t>
      </w:r>
      <w:r w:rsidR="00702001" w:rsidRPr="00594CC3">
        <w:rPr>
          <w:rFonts w:ascii="Times New Roman" w:hAnsi="Times New Roman" w:cs="Times New Roman"/>
          <w:color w:val="000000"/>
          <w:sz w:val="24"/>
        </w:rPr>
        <w:t>V</w:t>
      </w:r>
      <w:r w:rsidRPr="00594CC3">
        <w:rPr>
          <w:rFonts w:ascii="Times New Roman" w:hAnsi="Times New Roman" w:cs="Times New Roman"/>
          <w:color w:val="000000"/>
          <w:sz w:val="24"/>
        </w:rPr>
        <w:t>II</w:t>
      </w:r>
      <w:r w:rsidR="00B84F19" w:rsidRPr="00594CC3">
        <w:rPr>
          <w:rFonts w:ascii="Times New Roman" w:hAnsi="Times New Roman" w:cs="Times New Roman"/>
          <w:color w:val="000000"/>
          <w:sz w:val="24"/>
        </w:rPr>
        <w:t>.</w:t>
      </w:r>
      <w:r w:rsidR="00702001" w:rsidRPr="00594CC3">
        <w:rPr>
          <w:rFonts w:ascii="Times New Roman" w:hAnsi="Times New Roman" w:cs="Times New Roman"/>
          <w:color w:val="000000"/>
          <w:sz w:val="24"/>
        </w:rPr>
        <w:t xml:space="preserve"> odst. 1</w:t>
      </w:r>
      <w:r w:rsidR="00B84F19" w:rsidRPr="00594CC3">
        <w:rPr>
          <w:rFonts w:ascii="Times New Roman" w:hAnsi="Times New Roman" w:cs="Times New Roman"/>
          <w:color w:val="000000"/>
          <w:sz w:val="24"/>
        </w:rPr>
        <w:t xml:space="preserve"> této </w:t>
      </w:r>
      <w:r w:rsidR="00B84F19" w:rsidRPr="00594CC3">
        <w:rPr>
          <w:rFonts w:ascii="Times New Roman" w:eastAsia="Times New Roman" w:hAnsi="Times New Roman" w:cs="Times New Roman"/>
          <w:color w:val="000000"/>
          <w:sz w:val="24"/>
          <w:szCs w:val="24"/>
          <w:lang w:eastAsia="cs-CZ"/>
        </w:rPr>
        <w:t>Smlouvy</w:t>
      </w:r>
      <w:r w:rsidRPr="00594CC3">
        <w:rPr>
          <w:rFonts w:ascii="Times New Roman" w:eastAsia="Times New Roman" w:hAnsi="Times New Roman" w:cs="Times New Roman"/>
          <w:color w:val="000000"/>
          <w:sz w:val="24"/>
          <w:szCs w:val="24"/>
          <w:lang w:eastAsia="cs-CZ"/>
        </w:rPr>
        <w:t xml:space="preserve"> v okamžiku, kdy je Předmět dodávky Objednateli </w:t>
      </w:r>
      <w:r w:rsidR="003002E2" w:rsidRPr="00594CC3">
        <w:rPr>
          <w:rFonts w:ascii="Times New Roman" w:eastAsia="Times New Roman" w:hAnsi="Times New Roman" w:cs="Times New Roman"/>
          <w:color w:val="000000"/>
          <w:sz w:val="24"/>
          <w:szCs w:val="24"/>
          <w:lang w:eastAsia="cs-CZ"/>
        </w:rPr>
        <w:t xml:space="preserve">bez vad </w:t>
      </w:r>
      <w:r w:rsidRPr="00594CC3">
        <w:rPr>
          <w:rFonts w:ascii="Times New Roman" w:eastAsia="Times New Roman" w:hAnsi="Times New Roman" w:cs="Times New Roman"/>
          <w:color w:val="000000"/>
          <w:sz w:val="24"/>
          <w:szCs w:val="24"/>
          <w:lang w:eastAsia="cs-CZ"/>
        </w:rPr>
        <w:t xml:space="preserve">předán a zároveň bylo provedeno </w:t>
      </w:r>
      <w:r w:rsidRPr="00594CC3">
        <w:rPr>
          <w:rFonts w:ascii="Times New Roman" w:hAnsi="Times New Roman"/>
          <w:sz w:val="24"/>
        </w:rPr>
        <w:t>zaškolení obsluhy v rozsahu zaškolení 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w:t>
      </w:r>
      <w:r w:rsidR="00B26447" w:rsidRPr="000A1691">
        <w:rPr>
          <w:rFonts w:ascii="Times New Roman" w:hAnsi="Times New Roman" w:cs="Times New Roman"/>
          <w:sz w:val="24"/>
        </w:rPr>
        <w:lastRenderedPageBreak/>
        <w:t xml:space="preserve">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093C6ED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jakož i kopie předávacího protokolu dle článku VI.</w:t>
      </w:r>
      <w:r w:rsidR="009B01D3">
        <w:rPr>
          <w:rFonts w:ascii="Times New Roman" w:hAnsi="Times New Roman"/>
          <w:sz w:val="24"/>
        </w:rPr>
        <w:t>10</w:t>
      </w:r>
      <w:r>
        <w:rPr>
          <w:rFonts w:ascii="Times New Roman" w:hAnsi="Times New Roman"/>
          <w:sz w:val="24"/>
        </w:rPr>
        <w:t xml:space="preserve"> této Smlouvy. </w:t>
      </w:r>
      <w:r w:rsidR="001F040D">
        <w:rPr>
          <w:rFonts w:ascii="Times New Roman" w:hAnsi="Times New Roman"/>
          <w:sz w:val="24"/>
        </w:rPr>
        <w:t>V případě služeb Mimozáručního servisu musí být přílohou faktury kopie předávacího protokolu dle článku VI.1</w:t>
      </w:r>
      <w:r w:rsidR="009B01D3">
        <w:rPr>
          <w:rFonts w:ascii="Times New Roman" w:hAnsi="Times New Roman"/>
          <w:sz w:val="24"/>
        </w:rPr>
        <w:t>1</w:t>
      </w:r>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proofErr w:type="gramStart"/>
      <w:r w:rsidRPr="001370DD">
        <w:rPr>
          <w:rFonts w:ascii="Times New Roman" w:hAnsi="Times New Roman"/>
          <w:sz w:val="24"/>
        </w:rPr>
        <w:t>prostředí,</w:t>
      </w:r>
      <w:proofErr w:type="gramEnd"/>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lastRenderedPageBreak/>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trvání </w:t>
      </w:r>
      <w:r w:rsidRPr="00594CC3">
        <w:rPr>
          <w:rFonts w:ascii="Times New Roman" w:hAnsi="Times New Roman"/>
          <w:sz w:val="24"/>
        </w:rPr>
        <w:t>24 měsíců</w:t>
      </w:r>
      <w:r w:rsidR="004E42C6" w:rsidRPr="00594CC3">
        <w:rPr>
          <w:rFonts w:ascii="Times New Roman" w:hAnsi="Times New Roman"/>
          <w:sz w:val="24"/>
        </w:rPr>
        <w:t>,</w:t>
      </w:r>
      <w:r w:rsidR="00331A90" w:rsidRPr="00594CC3">
        <w:rPr>
          <w:rFonts w:ascii="Times New Roman" w:hAnsi="Times New Roman"/>
          <w:sz w:val="24"/>
        </w:rPr>
        <w:t xml:space="preserve"> a to</w:t>
      </w:r>
      <w:r w:rsidR="00331A90" w:rsidRPr="002C6B01">
        <w:rPr>
          <w:rFonts w:ascii="Times New Roman" w:hAnsi="Times New Roman"/>
          <w:sz w:val="24"/>
        </w:rPr>
        <w:t xml:space="preserve">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2D789404"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EC1752" w:rsidRPr="00CD0E25">
        <w:rPr>
          <w:rFonts w:ascii="Times New Roman" w:hAnsi="Times New Roman"/>
          <w:sz w:val="24"/>
        </w:rPr>
        <w:t>IX.</w:t>
      </w:r>
      <w:r w:rsidR="00AD558B" w:rsidRPr="00CD0E25">
        <w:rPr>
          <w:rFonts w:ascii="Times New Roman" w:hAnsi="Times New Roman"/>
          <w:sz w:val="24"/>
        </w:rPr>
        <w:t>8</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384535C1"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EC1752" w:rsidRPr="008E0A61">
        <w:rPr>
          <w:rFonts w:ascii="Times New Roman" w:hAnsi="Times New Roman"/>
          <w:sz w:val="24"/>
        </w:rPr>
        <w:t>IX.</w:t>
      </w:r>
      <w:r w:rsidR="00AD558B" w:rsidRPr="008E0A61">
        <w:rPr>
          <w:rFonts w:ascii="Times New Roman" w:hAnsi="Times New Roman"/>
          <w:sz w:val="24"/>
        </w:rPr>
        <w:t>8</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6CCAAD42"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r w:rsidR="00303D44" w:rsidRPr="00DC23B2">
        <w:rPr>
          <w:rFonts w:ascii="Times New Roman" w:hAnsi="Times New Roman"/>
          <w:sz w:val="24"/>
        </w:rPr>
        <w:t>, a to i v rámci Mimozáručního servisu</w:t>
      </w:r>
      <w:r w:rsidR="008933CB" w:rsidRPr="00DC23B2">
        <w:rPr>
          <w:rFonts w:ascii="Times New Roman" w:hAnsi="Times New Roman"/>
          <w:sz w:val="24"/>
        </w:rPr>
        <w:t>.</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w:t>
      </w:r>
      <w:r w:rsidR="00B84F19" w:rsidRPr="00DC23B2">
        <w:rPr>
          <w:rFonts w:ascii="Times New Roman" w:hAnsi="Times New Roman"/>
          <w:sz w:val="24"/>
        </w:rPr>
        <w:lastRenderedPageBreak/>
        <w:t xml:space="preserve">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0D32F38E" w:rsidR="00EC175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V případě, že </w:t>
      </w:r>
      <w:r w:rsidR="00A70BE1">
        <w:rPr>
          <w:rFonts w:ascii="Times New Roman" w:hAnsi="Times New Roman"/>
          <w:sz w:val="24"/>
        </w:rPr>
        <w:t>Objednatel</w:t>
      </w:r>
      <w:r w:rsidRPr="00531BC5">
        <w:rPr>
          <w:rFonts w:ascii="Times New Roman" w:hAnsi="Times New Roman"/>
          <w:sz w:val="24"/>
        </w:rPr>
        <w:t xml:space="preserve">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22F2619F" w14:textId="6C5ED7C7" w:rsidR="00A70BE1" w:rsidRPr="00A70BE1" w:rsidRDefault="00A70BE1" w:rsidP="00A70BE1">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Dodavatel</w:t>
      </w:r>
      <w:r w:rsidRPr="00A70BE1">
        <w:rPr>
          <w:rFonts w:ascii="Times New Roman" w:hAnsi="Times New Roman"/>
          <w:sz w:val="24"/>
        </w:rPr>
        <w:t xml:space="preserve"> se zavazuje a garantuje </w:t>
      </w:r>
      <w:r>
        <w:rPr>
          <w:rFonts w:ascii="Times New Roman" w:hAnsi="Times New Roman"/>
          <w:sz w:val="24"/>
        </w:rPr>
        <w:t>Objednateli</w:t>
      </w:r>
      <w:r w:rsidRPr="00A70BE1">
        <w:rPr>
          <w:rFonts w:ascii="Times New Roman" w:hAnsi="Times New Roman"/>
          <w:sz w:val="24"/>
        </w:rPr>
        <w:t xml:space="preserve">, že po dobu nejméně </w:t>
      </w:r>
      <w:r>
        <w:rPr>
          <w:rFonts w:ascii="Times New Roman" w:hAnsi="Times New Roman"/>
          <w:sz w:val="24"/>
        </w:rPr>
        <w:t>osmi (á)</w:t>
      </w:r>
      <w:r w:rsidRPr="00A70BE1">
        <w:rPr>
          <w:rFonts w:ascii="Times New Roman" w:hAnsi="Times New Roman"/>
          <w:sz w:val="24"/>
        </w:rPr>
        <w:t xml:space="preserve"> let od uzavření Smlouvy bude možné na trhu k</w:t>
      </w:r>
      <w:r>
        <w:rPr>
          <w:rFonts w:ascii="Times New Roman" w:hAnsi="Times New Roman"/>
          <w:sz w:val="24"/>
        </w:rPr>
        <w:t> Předmětu dodávky</w:t>
      </w:r>
      <w:r w:rsidRPr="00A70BE1">
        <w:rPr>
          <w:rFonts w:ascii="Times New Roman" w:hAnsi="Times New Roman"/>
          <w:sz w:val="24"/>
        </w:rPr>
        <w:t xml:space="preserve"> pořídit veškeré originální náhradní díly a spotřební materiál. </w:t>
      </w:r>
    </w:p>
    <w:p w14:paraId="21F9EFEF" w14:textId="475C457B" w:rsidR="00A70BE1" w:rsidRPr="00A70BE1" w:rsidRDefault="00A70BE1" w:rsidP="00A70BE1">
      <w:pPr>
        <w:numPr>
          <w:ilvl w:val="0"/>
          <w:numId w:val="8"/>
        </w:numPr>
        <w:suppressAutoHyphens/>
        <w:autoSpaceDN w:val="0"/>
        <w:spacing w:after="120" w:line="240" w:lineRule="auto"/>
        <w:jc w:val="both"/>
        <w:textAlignment w:val="baseline"/>
        <w:rPr>
          <w:rFonts w:ascii="Times New Roman" w:hAnsi="Times New Roman"/>
          <w:sz w:val="24"/>
        </w:rPr>
      </w:pPr>
      <w:r w:rsidRPr="00A70BE1">
        <w:rPr>
          <w:rFonts w:ascii="Times New Roman" w:hAnsi="Times New Roman"/>
          <w:sz w:val="24"/>
        </w:rPr>
        <w:t xml:space="preserve">Nebude-li </w:t>
      </w:r>
      <w:r>
        <w:rPr>
          <w:rFonts w:ascii="Times New Roman" w:hAnsi="Times New Roman"/>
          <w:sz w:val="24"/>
        </w:rPr>
        <w:t>Dodavatel</w:t>
      </w:r>
      <w:r w:rsidRPr="00A70BE1">
        <w:rPr>
          <w:rFonts w:ascii="Times New Roman" w:hAnsi="Times New Roman"/>
          <w:sz w:val="24"/>
        </w:rPr>
        <w:t xml:space="preserve"> sám zajišťovat dodávku náhradních dílů a spotřebního materiálu k</w:t>
      </w:r>
      <w:r>
        <w:rPr>
          <w:rFonts w:ascii="Times New Roman" w:hAnsi="Times New Roman"/>
          <w:sz w:val="24"/>
        </w:rPr>
        <w:t> Předmětu dodávky</w:t>
      </w:r>
      <w:r w:rsidRPr="00A70BE1">
        <w:rPr>
          <w:rFonts w:ascii="Times New Roman" w:hAnsi="Times New Roman"/>
          <w:sz w:val="24"/>
        </w:rPr>
        <w:t xml:space="preserve">, je povinen bezodkladně na žádost </w:t>
      </w:r>
      <w:r>
        <w:rPr>
          <w:rFonts w:ascii="Times New Roman" w:hAnsi="Times New Roman"/>
          <w:sz w:val="24"/>
        </w:rPr>
        <w:t>Objednatele</w:t>
      </w:r>
      <w:r w:rsidRPr="00A70BE1">
        <w:rPr>
          <w:rFonts w:ascii="Times New Roman" w:hAnsi="Times New Roman"/>
          <w:sz w:val="24"/>
        </w:rPr>
        <w:t xml:space="preserve"> poskytnout písemný seznam osob, které takové plnění poskytují, a to společně s obvyklými kontaktními údaji.</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594CC3">
        <w:rPr>
          <w:rFonts w:ascii="Times New Roman" w:hAnsi="Times New Roman"/>
          <w:sz w:val="24"/>
        </w:rPr>
        <w:t xml:space="preserve">nejméně </w:t>
      </w:r>
      <w:proofErr w:type="gramStart"/>
      <w:r w:rsidR="00381E41" w:rsidRPr="00594CC3">
        <w:rPr>
          <w:rFonts w:ascii="Times New Roman" w:hAnsi="Times New Roman"/>
          <w:sz w:val="24"/>
        </w:rPr>
        <w:t>1</w:t>
      </w:r>
      <w:r w:rsidRPr="00594CC3">
        <w:rPr>
          <w:rFonts w:ascii="Times New Roman" w:hAnsi="Times New Roman"/>
          <w:sz w:val="24"/>
        </w:rPr>
        <w:t>.000.000,-</w:t>
      </w:r>
      <w:proofErr w:type="gramEnd"/>
      <w:r w:rsidRPr="00594CC3">
        <w:rPr>
          <w:rFonts w:ascii="Times New Roman" w:hAnsi="Times New Roman"/>
          <w:sz w:val="24"/>
        </w:rPr>
        <w:t xml:space="preserve">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5871BB9F" w14:textId="36F7014D" w:rsidR="00285429"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DC23B2">
        <w:rPr>
          <w:rFonts w:ascii="Times New Roman" w:hAnsi="Times New Roman"/>
          <w:sz w:val="24"/>
        </w:rPr>
        <w:t>500,-</w:t>
      </w:r>
      <w:r w:rsidRPr="00DC23B2">
        <w:rPr>
          <w:rFonts w:ascii="Times New Roman" w:hAnsi="Times New Roman"/>
          <w:sz w:val="24"/>
        </w:rPr>
        <w:t xml:space="preserve"> Kč za každou započatou hodinu prodlení.</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lastRenderedPageBreak/>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3B86D9BD" w:rsidR="00B84F19"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3F5C02D9" w14:textId="77777777" w:rsidR="00E30BA6" w:rsidRPr="001370DD" w:rsidRDefault="00E30BA6" w:rsidP="00E30BA6">
      <w:pPr>
        <w:tabs>
          <w:tab w:val="left" w:pos="426"/>
        </w:tabs>
        <w:suppressAutoHyphens/>
        <w:autoSpaceDN w:val="0"/>
        <w:spacing w:before="120" w:after="120" w:line="240" w:lineRule="auto"/>
        <w:ind w:left="360"/>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lastRenderedPageBreak/>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31CA8011"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w:t>
      </w:r>
      <w:r w:rsidR="002B0314">
        <w:rPr>
          <w:rFonts w:ascii="Times New Roman" w:hAnsi="Times New Roman"/>
          <w:sz w:val="24"/>
        </w:rPr>
        <w:t>ř</w:t>
      </w:r>
      <w:r w:rsidRPr="001370DD">
        <w:rPr>
          <w:rFonts w:ascii="Times New Roman" w:hAnsi="Times New Roman"/>
          <w:sz w:val="24"/>
        </w:rPr>
        <w:t>ídícím orgánem,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27762F99"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w:t>
      </w:r>
      <w:r w:rsidRPr="006514C2">
        <w:rPr>
          <w:rFonts w:ascii="Times New Roman" w:hAnsi="Times New Roman"/>
          <w:sz w:val="24"/>
        </w:rPr>
        <w:lastRenderedPageBreak/>
        <w:t xml:space="preserve">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6E55D847"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w:t>
      </w:r>
      <w:r w:rsidR="002B0314">
        <w:rPr>
          <w:rFonts w:ascii="Times New Roman" w:hAnsi="Times New Roman"/>
          <w:sz w:val="24"/>
        </w:rPr>
        <w:t xml:space="preserve">je </w:t>
      </w:r>
      <w:r w:rsidR="00AD558B" w:rsidRPr="00381E41">
        <w:rPr>
          <w:rFonts w:ascii="Times New Roman" w:hAnsi="Times New Roman"/>
          <w:sz w:val="24"/>
        </w:rPr>
        <w:t>v</w:t>
      </w:r>
      <w:r w:rsidR="002B0314">
        <w:rPr>
          <w:rFonts w:ascii="Times New Roman" w:hAnsi="Times New Roman"/>
          <w:sz w:val="24"/>
        </w:rPr>
        <w:t> </w:t>
      </w:r>
      <w:r w:rsidR="00AD558B" w:rsidRPr="00381E41">
        <w:rPr>
          <w:rFonts w:ascii="Times New Roman" w:hAnsi="Times New Roman"/>
          <w:sz w:val="24"/>
        </w:rPr>
        <w:t>souladu</w:t>
      </w:r>
      <w:r w:rsidR="002B0314">
        <w:rPr>
          <w:rFonts w:ascii="Times New Roman" w:hAnsi="Times New Roman"/>
          <w:sz w:val="24"/>
        </w:rPr>
        <w:t xml:space="preserve"> </w:t>
      </w:r>
      <w:r w:rsidR="00AD558B" w:rsidRPr="00381E41">
        <w:rPr>
          <w:rFonts w:ascii="Times New Roman" w:hAnsi="Times New Roman"/>
          <w:sz w:val="24"/>
        </w:rPr>
        <w:t>s Rozhodnutím č</w:t>
      </w:r>
      <w:r w:rsidR="00211E05" w:rsidRPr="00381E41">
        <w:rPr>
          <w:rFonts w:ascii="Times New Roman" w:hAnsi="Times New Roman"/>
          <w:sz w:val="24"/>
        </w:rPr>
        <w:t>.</w:t>
      </w:r>
      <w:r w:rsidR="002B0314">
        <w:rPr>
          <w:rFonts w:ascii="Times New Roman" w:hAnsi="Times New Roman"/>
          <w:sz w:val="24"/>
        </w:rPr>
        <w:t> </w:t>
      </w:r>
      <w:r w:rsidR="00AD558B" w:rsidRPr="00381E41">
        <w:rPr>
          <w:rFonts w:ascii="Times New Roman" w:hAnsi="Times New Roman"/>
          <w:sz w:val="24"/>
        </w:rPr>
        <w:t>11/2017 o poskytnutí „Institucionální podpory na dlouhodobý koncepční rozvoj výzkumné organizace na základě zhodnocení jí dosažených výsledků“</w:t>
      </w:r>
      <w:r w:rsidR="002B0314" w:rsidRPr="002B0314">
        <w:rPr>
          <w:rFonts w:ascii="Times New Roman" w:hAnsi="Times New Roman" w:cs="Times New Roman"/>
          <w:sz w:val="24"/>
        </w:rPr>
        <w:t xml:space="preserve"> </w:t>
      </w:r>
      <w:r w:rsidR="002B0314" w:rsidRPr="007121D7">
        <w:rPr>
          <w:rFonts w:ascii="Times New Roman" w:hAnsi="Times New Roman" w:cs="Times New Roman"/>
          <w:sz w:val="24"/>
        </w:rPr>
        <w:t>Ministerstv</w:t>
      </w:r>
      <w:r w:rsidR="002B0314">
        <w:rPr>
          <w:rFonts w:ascii="Times New Roman" w:hAnsi="Times New Roman" w:cs="Times New Roman"/>
          <w:sz w:val="24"/>
        </w:rPr>
        <w:t>o</w:t>
      </w:r>
      <w:r w:rsidR="002B0314" w:rsidRPr="007121D7">
        <w:rPr>
          <w:rFonts w:ascii="Times New Roman" w:hAnsi="Times New Roman" w:cs="Times New Roman"/>
          <w:sz w:val="24"/>
        </w:rPr>
        <w:t xml:space="preserve"> průmyslu a obchodu ČR</w:t>
      </w:r>
      <w:r w:rsidR="00AD558B" w:rsidRPr="00381E41">
        <w:rPr>
          <w:rFonts w:ascii="Times New Roman" w:hAnsi="Times New Roman"/>
          <w:sz w:val="24"/>
        </w:rPr>
        <w:t>.</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 xml:space="preserve">dodání </w:t>
      </w:r>
      <w:r w:rsidR="00E316A3">
        <w:rPr>
          <w:rFonts w:ascii="Times New Roman" w:hAnsi="Times New Roman"/>
          <w:sz w:val="24"/>
        </w:rPr>
        <w:lastRenderedPageBreak/>
        <w:t>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78D455E7"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31C51">
        <w:rPr>
          <w:rFonts w:ascii="Times New Roman" w:hAnsi="Times New Roman"/>
          <w:sz w:val="24"/>
        </w:rPr>
        <w:t xml:space="preserve"> </w:t>
      </w:r>
      <w:r w:rsidR="00F31C51">
        <w:rPr>
          <w:rFonts w:ascii="Times New Roman" w:eastAsia="Times New Roman" w:hAnsi="Times New Roman" w:cs="Times New Roman"/>
          <w:sz w:val="24"/>
          <w:szCs w:val="24"/>
          <w:highlight w:val="green"/>
          <w:lang w:eastAsia="cs-CZ"/>
        </w:rPr>
        <w:t>– doplní účastník</w:t>
      </w:r>
    </w:p>
    <w:p w14:paraId="7B902341" w14:textId="796D1186" w:rsidR="00F31C51" w:rsidRPr="001370DD" w:rsidRDefault="00F31C51" w:rsidP="006514C2">
      <w:pPr>
        <w:tabs>
          <w:tab w:val="left" w:pos="0"/>
        </w:tabs>
        <w:suppressAutoHyphens/>
        <w:autoSpaceDN w:val="0"/>
        <w:spacing w:after="120" w:line="240" w:lineRule="auto"/>
        <w:ind w:left="425"/>
        <w:textAlignment w:val="baseline"/>
        <w:rPr>
          <w:rFonts w:ascii="Times New Roman" w:hAnsi="Times New Roman"/>
          <w:sz w:val="24"/>
        </w:rPr>
      </w:pPr>
      <w:r w:rsidRPr="00631B81">
        <w:rPr>
          <w:rFonts w:ascii="Times New Roman" w:hAnsi="Times New Roman"/>
          <w:sz w:val="24"/>
        </w:rPr>
        <w:t xml:space="preserve">Příloha č. 3 - Bezpečnostní pokyny v areálu </w:t>
      </w:r>
      <w:proofErr w:type="spellStart"/>
      <w:r w:rsidRPr="00631B81">
        <w:rPr>
          <w:rFonts w:ascii="Times New Roman" w:hAnsi="Times New Roman"/>
          <w:sz w:val="24"/>
        </w:rPr>
        <w:t>Chempark</w:t>
      </w:r>
      <w:proofErr w:type="spellEnd"/>
      <w:r w:rsidRPr="00631B81">
        <w:rPr>
          <w:rFonts w:ascii="Times New Roman" w:hAnsi="Times New Roman"/>
          <w:sz w:val="24"/>
        </w:rPr>
        <w:t xml:space="preserve"> Záluží</w:t>
      </w:r>
    </w:p>
    <w:p w14:paraId="11FD3E7E" w14:textId="07493400" w:rsidR="00B84F19" w:rsidRPr="00381E41" w:rsidRDefault="00B84F19" w:rsidP="00381E4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E693" w14:textId="77777777" w:rsidR="000D67F7" w:rsidRDefault="000D67F7" w:rsidP="001370DD">
      <w:pPr>
        <w:spacing w:after="0" w:line="240" w:lineRule="auto"/>
      </w:pPr>
      <w:r>
        <w:separator/>
      </w:r>
    </w:p>
  </w:endnote>
  <w:endnote w:type="continuationSeparator" w:id="0">
    <w:p w14:paraId="2008DCEC" w14:textId="77777777" w:rsidR="000D67F7" w:rsidRDefault="000D67F7" w:rsidP="001370DD">
      <w:pPr>
        <w:spacing w:after="0" w:line="240" w:lineRule="auto"/>
      </w:pPr>
      <w:r>
        <w:continuationSeparator/>
      </w:r>
    </w:p>
  </w:endnote>
  <w:endnote w:type="continuationNotice" w:id="1">
    <w:p w14:paraId="76998DF2" w14:textId="77777777" w:rsidR="000D67F7" w:rsidRDefault="000D67F7"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0FDB" w14:textId="77777777" w:rsidR="00285DAC" w:rsidRDefault="00285DAC">
    <w:pPr>
      <w:pStyle w:val="Zpat"/>
      <w:ind w:right="360"/>
    </w:pPr>
  </w:p>
  <w:p w14:paraId="340EBC38" w14:textId="77777777" w:rsidR="00285DAC" w:rsidRDefault="00285DAC">
    <w:pPr>
      <w:pStyle w:val="Zpat"/>
      <w:ind w:right="360"/>
    </w:pPr>
  </w:p>
  <w:p w14:paraId="1BA53289" w14:textId="77777777" w:rsidR="00285DAC" w:rsidRDefault="00285DAC">
    <w:pPr>
      <w:pStyle w:val="Zpat"/>
      <w:ind w:right="360"/>
    </w:pPr>
  </w:p>
  <w:sdt>
    <w:sdtPr>
      <w:id w:val="665601010"/>
      <w:docPartObj>
        <w:docPartGallery w:val="Page Numbers (Bottom of Page)"/>
        <w:docPartUnique/>
      </w:docPartObj>
    </w:sdtPr>
    <w:sdtEndPr>
      <w:rPr>
        <w:rFonts w:cs="Arial"/>
      </w:rPr>
    </w:sdtEndPr>
    <w:sdtContent>
      <w:p w14:paraId="57A60F84" w14:textId="1CD3D682" w:rsidR="00285DAC" w:rsidRDefault="000D67F7" w:rsidP="00285DAC">
        <w:pPr>
          <w:tabs>
            <w:tab w:val="left" w:pos="709"/>
            <w:tab w:val="left" w:pos="5387"/>
          </w:tabs>
          <w:spacing w:before="120" w:after="0" w:line="240" w:lineRule="auto"/>
          <w:jc w:val="right"/>
          <w:rPr>
            <w:rFonts w:cs="Arial"/>
          </w:rPr>
        </w:pPr>
        <w:sdt>
          <w:sdtPr>
            <w:rPr>
              <w:rFonts w:cs="Arial"/>
            </w:rPr>
            <w:id w:val="10265733"/>
            <w:docPartObj>
              <w:docPartGallery w:val="Page Numbers (Bottom of Page)"/>
              <w:docPartUnique/>
            </w:docPartObj>
          </w:sdtPr>
          <w:sdtEndPr>
            <w:rPr>
              <w:sz w:val="20"/>
            </w:rPr>
          </w:sdtEndPr>
          <w:sdtContent>
            <w:sdt>
              <w:sdtPr>
                <w:rPr>
                  <w:rFonts w:cs="Arial"/>
                </w:rPr>
                <w:id w:val="-344865910"/>
                <w:docPartObj>
                  <w:docPartGallery w:val="Page Numbers (Bottom of Page)"/>
                  <w:docPartUnique/>
                </w:docPartObj>
              </w:sdtPr>
              <w:sdtEndPr>
                <w:rPr>
                  <w:sz w:val="20"/>
                </w:rPr>
              </w:sdtEndPr>
              <w:sdtContent>
                <w:sdt>
                  <w:sdtPr>
                    <w:rPr>
                      <w:rFonts w:cs="Arial"/>
                      <w:sz w:val="20"/>
                    </w:rPr>
                    <w:id w:val="-326446744"/>
                    <w:docPartObj>
                      <w:docPartGallery w:val="Page Numbers (Top of Page)"/>
                      <w:docPartUnique/>
                    </w:docPartObj>
                  </w:sdtPr>
                  <w:sdtEndPr/>
                  <w:sdtContent>
                    <w:r w:rsidR="00285DAC" w:rsidRPr="00285DAC">
                      <w:rPr>
                        <w:rFonts w:cs="Arial"/>
                        <w:sz w:val="20"/>
                      </w:rPr>
                      <w:t xml:space="preserve">Str. </w:t>
                    </w:r>
                    <w:r w:rsidR="00285DAC" w:rsidRPr="00285DAC">
                      <w:rPr>
                        <w:rFonts w:cs="Arial"/>
                        <w:sz w:val="20"/>
                      </w:rPr>
                      <w:fldChar w:fldCharType="begin"/>
                    </w:r>
                    <w:r w:rsidR="00285DAC" w:rsidRPr="00285DAC">
                      <w:rPr>
                        <w:rFonts w:cs="Arial"/>
                        <w:sz w:val="20"/>
                      </w:rPr>
                      <w:instrText>PAGE</w:instrText>
                    </w:r>
                    <w:r w:rsidR="00285DAC" w:rsidRPr="00285DAC">
                      <w:rPr>
                        <w:rFonts w:cs="Arial"/>
                        <w:sz w:val="20"/>
                      </w:rPr>
                      <w:fldChar w:fldCharType="separate"/>
                    </w:r>
                    <w:r w:rsidR="00285DAC" w:rsidRPr="00285DAC">
                      <w:rPr>
                        <w:rFonts w:cs="Arial"/>
                        <w:sz w:val="20"/>
                      </w:rPr>
                      <w:t>3</w:t>
                    </w:r>
                    <w:r w:rsidR="00285DAC" w:rsidRPr="00285DAC">
                      <w:rPr>
                        <w:rFonts w:cs="Arial"/>
                        <w:sz w:val="20"/>
                      </w:rPr>
                      <w:fldChar w:fldCharType="end"/>
                    </w:r>
                    <w:r w:rsidR="00285DAC" w:rsidRPr="00285DAC">
                      <w:rPr>
                        <w:rFonts w:cs="Arial"/>
                        <w:sz w:val="20"/>
                      </w:rPr>
                      <w:t xml:space="preserve"> z </w:t>
                    </w:r>
                    <w:r w:rsidR="00285DAC" w:rsidRPr="00285DAC">
                      <w:rPr>
                        <w:rFonts w:cs="Arial"/>
                        <w:sz w:val="20"/>
                      </w:rPr>
                      <w:fldChar w:fldCharType="begin"/>
                    </w:r>
                    <w:r w:rsidR="00285DAC" w:rsidRPr="00285DAC">
                      <w:rPr>
                        <w:rFonts w:cs="Arial"/>
                        <w:sz w:val="20"/>
                      </w:rPr>
                      <w:instrText xml:space="preserve"> SECTIONPAGES  </w:instrText>
                    </w:r>
                    <w:r w:rsidR="00285DAC" w:rsidRPr="00285DAC">
                      <w:rPr>
                        <w:rFonts w:cs="Arial"/>
                        <w:sz w:val="20"/>
                      </w:rPr>
                      <w:fldChar w:fldCharType="separate"/>
                    </w:r>
                    <w:r w:rsidR="000C754F">
                      <w:rPr>
                        <w:rFonts w:cs="Arial"/>
                        <w:noProof/>
                        <w:sz w:val="20"/>
                      </w:rPr>
                      <w:t>14</w:t>
                    </w:r>
                    <w:r w:rsidR="00285DAC" w:rsidRPr="00285DAC">
                      <w:rPr>
                        <w:rFonts w:cs="Arial"/>
                        <w:sz w:val="20"/>
                      </w:rPr>
                      <w:fldChar w:fldCharType="end"/>
                    </w:r>
                  </w:sdtContent>
                </w:sdt>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BC805" w14:textId="77777777" w:rsidR="000D67F7" w:rsidRDefault="000D67F7" w:rsidP="00B42128">
      <w:pPr>
        <w:spacing w:after="0" w:line="240" w:lineRule="auto"/>
      </w:pPr>
      <w:r w:rsidRPr="001370DD">
        <w:separator/>
      </w:r>
    </w:p>
  </w:footnote>
  <w:footnote w:type="continuationSeparator" w:id="0">
    <w:p w14:paraId="7A884EF8" w14:textId="77777777" w:rsidR="000D67F7" w:rsidRDefault="000D67F7" w:rsidP="001370DD">
      <w:pPr>
        <w:spacing w:after="0" w:line="240" w:lineRule="auto"/>
      </w:pPr>
      <w:r>
        <w:continuationSeparator/>
      </w:r>
    </w:p>
  </w:footnote>
  <w:footnote w:type="continuationNotice" w:id="1">
    <w:p w14:paraId="7722F59D" w14:textId="77777777" w:rsidR="000D67F7" w:rsidRDefault="000D67F7"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0D67F7">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7F7">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0D67F7">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5F28F464"/>
    <w:lvl w:ilvl="0">
      <w:start w:val="1"/>
      <w:numFmt w:val="decimal"/>
      <w:lvlText w:val="%1."/>
      <w:lvlJc w:val="left"/>
      <w:pPr>
        <w:ind w:left="1065" w:hanging="705"/>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46350"/>
    <w:rsid w:val="00063D79"/>
    <w:rsid w:val="000671E2"/>
    <w:rsid w:val="00077CF6"/>
    <w:rsid w:val="0009030E"/>
    <w:rsid w:val="00094BC6"/>
    <w:rsid w:val="000975E8"/>
    <w:rsid w:val="000A1691"/>
    <w:rsid w:val="000B0D5C"/>
    <w:rsid w:val="000B3771"/>
    <w:rsid w:val="000B75C8"/>
    <w:rsid w:val="000C754F"/>
    <w:rsid w:val="000C7C21"/>
    <w:rsid w:val="000D0134"/>
    <w:rsid w:val="000D1803"/>
    <w:rsid w:val="000D67F7"/>
    <w:rsid w:val="000F1903"/>
    <w:rsid w:val="00105B83"/>
    <w:rsid w:val="0011072C"/>
    <w:rsid w:val="0011782B"/>
    <w:rsid w:val="00120706"/>
    <w:rsid w:val="00120E9D"/>
    <w:rsid w:val="00130609"/>
    <w:rsid w:val="0013075D"/>
    <w:rsid w:val="00135A72"/>
    <w:rsid w:val="001370DD"/>
    <w:rsid w:val="00142E34"/>
    <w:rsid w:val="00163B71"/>
    <w:rsid w:val="00170D4F"/>
    <w:rsid w:val="0017724E"/>
    <w:rsid w:val="0018139E"/>
    <w:rsid w:val="001929DD"/>
    <w:rsid w:val="001A01A0"/>
    <w:rsid w:val="001D1C16"/>
    <w:rsid w:val="001D59E4"/>
    <w:rsid w:val="001E00F1"/>
    <w:rsid w:val="001E0EEB"/>
    <w:rsid w:val="001E1AA9"/>
    <w:rsid w:val="001E3F14"/>
    <w:rsid w:val="001F040D"/>
    <w:rsid w:val="001F7DCC"/>
    <w:rsid w:val="00211E05"/>
    <w:rsid w:val="00215B1F"/>
    <w:rsid w:val="00220B8C"/>
    <w:rsid w:val="00222AA9"/>
    <w:rsid w:val="00227C22"/>
    <w:rsid w:val="0023484B"/>
    <w:rsid w:val="0024644B"/>
    <w:rsid w:val="0025028C"/>
    <w:rsid w:val="00250831"/>
    <w:rsid w:val="00260BFA"/>
    <w:rsid w:val="00265595"/>
    <w:rsid w:val="002727B3"/>
    <w:rsid w:val="00273507"/>
    <w:rsid w:val="00274A24"/>
    <w:rsid w:val="00280663"/>
    <w:rsid w:val="002818FC"/>
    <w:rsid w:val="002832E4"/>
    <w:rsid w:val="00285429"/>
    <w:rsid w:val="00285DAC"/>
    <w:rsid w:val="00286EF6"/>
    <w:rsid w:val="00291695"/>
    <w:rsid w:val="002A40DF"/>
    <w:rsid w:val="002A4367"/>
    <w:rsid w:val="002A4DAA"/>
    <w:rsid w:val="002B0314"/>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130F"/>
    <w:rsid w:val="00446106"/>
    <w:rsid w:val="00454980"/>
    <w:rsid w:val="00462926"/>
    <w:rsid w:val="0046300E"/>
    <w:rsid w:val="00465A5E"/>
    <w:rsid w:val="004676E1"/>
    <w:rsid w:val="00473775"/>
    <w:rsid w:val="0048068C"/>
    <w:rsid w:val="004A1946"/>
    <w:rsid w:val="004A4E88"/>
    <w:rsid w:val="004B7F30"/>
    <w:rsid w:val="004C2328"/>
    <w:rsid w:val="004D0535"/>
    <w:rsid w:val="004D070C"/>
    <w:rsid w:val="004D42EF"/>
    <w:rsid w:val="004D4F27"/>
    <w:rsid w:val="004E25A6"/>
    <w:rsid w:val="004E3FB8"/>
    <w:rsid w:val="004E42C6"/>
    <w:rsid w:val="004F23E5"/>
    <w:rsid w:val="004F7CC4"/>
    <w:rsid w:val="0050163E"/>
    <w:rsid w:val="00501B25"/>
    <w:rsid w:val="005105D7"/>
    <w:rsid w:val="005143DF"/>
    <w:rsid w:val="00515901"/>
    <w:rsid w:val="00517616"/>
    <w:rsid w:val="00526110"/>
    <w:rsid w:val="00531BC5"/>
    <w:rsid w:val="00536BD8"/>
    <w:rsid w:val="0054043D"/>
    <w:rsid w:val="00551123"/>
    <w:rsid w:val="00553FED"/>
    <w:rsid w:val="00570A82"/>
    <w:rsid w:val="0057319E"/>
    <w:rsid w:val="00576056"/>
    <w:rsid w:val="0058165C"/>
    <w:rsid w:val="00581E15"/>
    <w:rsid w:val="005911E4"/>
    <w:rsid w:val="00593F3B"/>
    <w:rsid w:val="00594CC3"/>
    <w:rsid w:val="005977CA"/>
    <w:rsid w:val="005A1EBB"/>
    <w:rsid w:val="005B3D0E"/>
    <w:rsid w:val="005B5610"/>
    <w:rsid w:val="005C398C"/>
    <w:rsid w:val="005D5AE7"/>
    <w:rsid w:val="005D5BF5"/>
    <w:rsid w:val="005F3755"/>
    <w:rsid w:val="005F5C04"/>
    <w:rsid w:val="0060072C"/>
    <w:rsid w:val="00611ACB"/>
    <w:rsid w:val="00614626"/>
    <w:rsid w:val="00621388"/>
    <w:rsid w:val="00631B81"/>
    <w:rsid w:val="0063438E"/>
    <w:rsid w:val="006371F9"/>
    <w:rsid w:val="0063776C"/>
    <w:rsid w:val="006514C2"/>
    <w:rsid w:val="0065273B"/>
    <w:rsid w:val="0065520F"/>
    <w:rsid w:val="00656FF0"/>
    <w:rsid w:val="00666728"/>
    <w:rsid w:val="00670193"/>
    <w:rsid w:val="00672AC9"/>
    <w:rsid w:val="00676D91"/>
    <w:rsid w:val="006801F8"/>
    <w:rsid w:val="0068624A"/>
    <w:rsid w:val="006A25D5"/>
    <w:rsid w:val="006A6EF1"/>
    <w:rsid w:val="006C7AAF"/>
    <w:rsid w:val="006F4AC7"/>
    <w:rsid w:val="00701C8D"/>
    <w:rsid w:val="00702001"/>
    <w:rsid w:val="00702129"/>
    <w:rsid w:val="007075B2"/>
    <w:rsid w:val="00711531"/>
    <w:rsid w:val="00711FB4"/>
    <w:rsid w:val="007121D7"/>
    <w:rsid w:val="0075407E"/>
    <w:rsid w:val="007646AB"/>
    <w:rsid w:val="00770E02"/>
    <w:rsid w:val="00774300"/>
    <w:rsid w:val="007958CD"/>
    <w:rsid w:val="007A76DA"/>
    <w:rsid w:val="007B62DE"/>
    <w:rsid w:val="007C0EC7"/>
    <w:rsid w:val="007C3E1D"/>
    <w:rsid w:val="007C448D"/>
    <w:rsid w:val="007D07F9"/>
    <w:rsid w:val="007D116B"/>
    <w:rsid w:val="007D40BB"/>
    <w:rsid w:val="007E43A7"/>
    <w:rsid w:val="00804E77"/>
    <w:rsid w:val="008057F1"/>
    <w:rsid w:val="008064A9"/>
    <w:rsid w:val="00815629"/>
    <w:rsid w:val="00815892"/>
    <w:rsid w:val="00823EC5"/>
    <w:rsid w:val="00827857"/>
    <w:rsid w:val="008407FE"/>
    <w:rsid w:val="00846C39"/>
    <w:rsid w:val="00850E7A"/>
    <w:rsid w:val="00851AF2"/>
    <w:rsid w:val="00865457"/>
    <w:rsid w:val="00866E60"/>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17411"/>
    <w:rsid w:val="00925EB5"/>
    <w:rsid w:val="009374E1"/>
    <w:rsid w:val="009418EF"/>
    <w:rsid w:val="009505D6"/>
    <w:rsid w:val="00950963"/>
    <w:rsid w:val="00951F24"/>
    <w:rsid w:val="00976B9A"/>
    <w:rsid w:val="00984A32"/>
    <w:rsid w:val="00997462"/>
    <w:rsid w:val="009B01D3"/>
    <w:rsid w:val="009B0301"/>
    <w:rsid w:val="009C34CF"/>
    <w:rsid w:val="009D136A"/>
    <w:rsid w:val="009D52E8"/>
    <w:rsid w:val="009E0BEB"/>
    <w:rsid w:val="009E15F3"/>
    <w:rsid w:val="009E29DB"/>
    <w:rsid w:val="009F5184"/>
    <w:rsid w:val="00A05271"/>
    <w:rsid w:val="00A14520"/>
    <w:rsid w:val="00A2355C"/>
    <w:rsid w:val="00A43BD2"/>
    <w:rsid w:val="00A44250"/>
    <w:rsid w:val="00A450D7"/>
    <w:rsid w:val="00A63F75"/>
    <w:rsid w:val="00A64F10"/>
    <w:rsid w:val="00A70BE1"/>
    <w:rsid w:val="00A82B47"/>
    <w:rsid w:val="00A835B1"/>
    <w:rsid w:val="00A91A91"/>
    <w:rsid w:val="00A93E16"/>
    <w:rsid w:val="00AB75C2"/>
    <w:rsid w:val="00AD2779"/>
    <w:rsid w:val="00AD558B"/>
    <w:rsid w:val="00B00B16"/>
    <w:rsid w:val="00B01F0B"/>
    <w:rsid w:val="00B2045F"/>
    <w:rsid w:val="00B208F6"/>
    <w:rsid w:val="00B24B4E"/>
    <w:rsid w:val="00B252F2"/>
    <w:rsid w:val="00B26447"/>
    <w:rsid w:val="00B42128"/>
    <w:rsid w:val="00B569A1"/>
    <w:rsid w:val="00B61F32"/>
    <w:rsid w:val="00B64F7F"/>
    <w:rsid w:val="00B846AC"/>
    <w:rsid w:val="00B84F19"/>
    <w:rsid w:val="00BC2231"/>
    <w:rsid w:val="00BC313D"/>
    <w:rsid w:val="00BC32F4"/>
    <w:rsid w:val="00BD4AFD"/>
    <w:rsid w:val="00BD5660"/>
    <w:rsid w:val="00BD602E"/>
    <w:rsid w:val="00BE12A6"/>
    <w:rsid w:val="00BE1CF9"/>
    <w:rsid w:val="00BF5A45"/>
    <w:rsid w:val="00C1102C"/>
    <w:rsid w:val="00C12AA0"/>
    <w:rsid w:val="00C249A0"/>
    <w:rsid w:val="00C378BC"/>
    <w:rsid w:val="00C411BC"/>
    <w:rsid w:val="00C52CFC"/>
    <w:rsid w:val="00C55543"/>
    <w:rsid w:val="00C62907"/>
    <w:rsid w:val="00C677F9"/>
    <w:rsid w:val="00C87303"/>
    <w:rsid w:val="00C9683D"/>
    <w:rsid w:val="00CA1E8D"/>
    <w:rsid w:val="00CB5905"/>
    <w:rsid w:val="00CC7499"/>
    <w:rsid w:val="00CD0E25"/>
    <w:rsid w:val="00CD3BF2"/>
    <w:rsid w:val="00CF7DF0"/>
    <w:rsid w:val="00D04B76"/>
    <w:rsid w:val="00D172D6"/>
    <w:rsid w:val="00D20CFA"/>
    <w:rsid w:val="00D435EE"/>
    <w:rsid w:val="00D47DDE"/>
    <w:rsid w:val="00D51EF4"/>
    <w:rsid w:val="00D61EA1"/>
    <w:rsid w:val="00D65C4C"/>
    <w:rsid w:val="00D70A43"/>
    <w:rsid w:val="00D76257"/>
    <w:rsid w:val="00D8145D"/>
    <w:rsid w:val="00DB0F8B"/>
    <w:rsid w:val="00DB70F4"/>
    <w:rsid w:val="00DC23B2"/>
    <w:rsid w:val="00DC4CFF"/>
    <w:rsid w:val="00DD0196"/>
    <w:rsid w:val="00DD569B"/>
    <w:rsid w:val="00DE33AA"/>
    <w:rsid w:val="00DE4885"/>
    <w:rsid w:val="00DF03B0"/>
    <w:rsid w:val="00DF0542"/>
    <w:rsid w:val="00DF211A"/>
    <w:rsid w:val="00E018A3"/>
    <w:rsid w:val="00E063F3"/>
    <w:rsid w:val="00E0665A"/>
    <w:rsid w:val="00E30BA6"/>
    <w:rsid w:val="00E316A3"/>
    <w:rsid w:val="00E45683"/>
    <w:rsid w:val="00E4660B"/>
    <w:rsid w:val="00E612BF"/>
    <w:rsid w:val="00E8336F"/>
    <w:rsid w:val="00E95AD3"/>
    <w:rsid w:val="00EA5F1C"/>
    <w:rsid w:val="00EC1752"/>
    <w:rsid w:val="00EC4529"/>
    <w:rsid w:val="00EC64EC"/>
    <w:rsid w:val="00EC7BCB"/>
    <w:rsid w:val="00ED5F7C"/>
    <w:rsid w:val="00EE4596"/>
    <w:rsid w:val="00EE6911"/>
    <w:rsid w:val="00F01750"/>
    <w:rsid w:val="00F034C4"/>
    <w:rsid w:val="00F04449"/>
    <w:rsid w:val="00F120B3"/>
    <w:rsid w:val="00F13AE9"/>
    <w:rsid w:val="00F16938"/>
    <w:rsid w:val="00F22C0B"/>
    <w:rsid w:val="00F23DE6"/>
    <w:rsid w:val="00F26729"/>
    <w:rsid w:val="00F31C51"/>
    <w:rsid w:val="00F333D3"/>
    <w:rsid w:val="00F46985"/>
    <w:rsid w:val="00F54126"/>
    <w:rsid w:val="00F61C5E"/>
    <w:rsid w:val="00F61DD4"/>
    <w:rsid w:val="00F66518"/>
    <w:rsid w:val="00F67266"/>
    <w:rsid w:val="00F756B8"/>
    <w:rsid w:val="00F761B9"/>
    <w:rsid w:val="00F76F59"/>
    <w:rsid w:val="00F8042A"/>
    <w:rsid w:val="00F84677"/>
    <w:rsid w:val="00FA433D"/>
    <w:rsid w:val="00FA5033"/>
    <w:rsid w:val="00FB23A6"/>
    <w:rsid w:val="00FB3182"/>
    <w:rsid w:val="00FB734D"/>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FFBF7E04-64CD-49F2-BD88-6C4E82C8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styleId="Nevyeenzmnka">
    <w:name w:val="Unresolved Mention"/>
    <w:basedOn w:val="Standardnpsmoodstavce"/>
    <w:uiPriority w:val="99"/>
    <w:semiHidden/>
    <w:unhideWhenUsed/>
    <w:rsid w:val="00F0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hajek@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4430-3533-41D7-A6E6-75FEB76C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5101</Words>
  <Characters>30097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Tomáš</dc:creator>
  <cp:keywords/>
  <dc:description/>
  <cp:lastModifiedBy>Jan Suchomel</cp:lastModifiedBy>
  <cp:revision>2</cp:revision>
  <dcterms:created xsi:type="dcterms:W3CDTF">2019-05-15T12:42:00Z</dcterms:created>
  <dcterms:modified xsi:type="dcterms:W3CDTF">2019-05-17T11:22:00Z</dcterms:modified>
</cp:coreProperties>
</file>