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8178EC">
        <w:t>3</w:t>
      </w:r>
      <w:r w:rsidR="00FB5EB7" w:rsidRPr="009D398E">
        <w:t xml:space="preserve"> Zadávací dokumentace veřejné zakázky</w:t>
      </w:r>
      <w:r w:rsidR="009D398E" w:rsidRPr="009D398E">
        <w:t xml:space="preserve"> </w:t>
      </w:r>
      <w:r w:rsidR="00581FDB">
        <w:t>„</w:t>
      </w:r>
      <w:r w:rsidR="008178EC">
        <w:t>Zařízení pro testování mrazuvzdornosti</w:t>
      </w:r>
      <w:r w:rsidR="002249BE">
        <w:t xml:space="preserve"> 2</w:t>
      </w:r>
      <w:r w:rsidR="00581FDB">
        <w:t>“</w:t>
      </w:r>
      <w:r w:rsidR="00C53F02" w:rsidRPr="009D398E">
        <w:t xml:space="preserve"> </w:t>
      </w: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8178EC">
        <w:rPr>
          <w:rFonts w:cs="Arial"/>
          <w:i/>
        </w:rPr>
        <w:t>Zařízení pro testování mrazuvzdornosti</w:t>
      </w:r>
      <w:r w:rsidR="002249BE">
        <w:rPr>
          <w:rFonts w:cs="Arial"/>
          <w:i/>
        </w:rPr>
        <w:t xml:space="preserve"> 2</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způsobilost analogicky podle</w:t>
      </w:r>
      <w:r w:rsidR="002A2B5E" w:rsidRPr="008A0AF0">
        <w:rPr>
          <w:rFonts w:cs="Arial"/>
        </w:rPr>
        <w:t xml:space="preserve"> </w:t>
      </w:r>
      <w:r w:rsidR="002A2B5E" w:rsidRPr="008A0AF0">
        <w:rPr>
          <w:bCs/>
          <w:u w:val="single"/>
        </w:rPr>
        <w:t>§ 74 odst. 1 zákona</w:t>
      </w:r>
      <w:r w:rsidR="008A0AF0" w:rsidRPr="008A0AF0">
        <w:rPr>
          <w:bCs/>
          <w:u w:val="single"/>
        </w:rPr>
        <w:t xml:space="preserve"> č. 134/2016 Sb., o zadávání veřejných zakázek ve znění pozdějších předpisů (dále jen „</w:t>
      </w:r>
      <w:r w:rsidR="008A0AF0" w:rsidRPr="008A0AF0">
        <w:rPr>
          <w:b/>
          <w:bCs/>
          <w:u w:val="single"/>
        </w:rPr>
        <w:t>ZZVZ</w:t>
      </w:r>
      <w:r w:rsidR="008A0AF0" w:rsidRPr="008A0AF0">
        <w:rPr>
          <w:bCs/>
          <w:u w:val="single"/>
        </w:rPr>
        <w:t>“)</w:t>
      </w:r>
      <w:r w:rsidR="00F7674B" w:rsidRPr="008A0AF0">
        <w:rPr>
          <w:rFonts w:cs="Arial"/>
        </w:rPr>
        <w:t>,</w:t>
      </w:r>
      <w:r w:rsidRPr="008A0AF0">
        <w:rPr>
          <w:rFonts w:cs="Arial"/>
        </w:rPr>
        <w:t xml:space="preserve"> </w:t>
      </w:r>
      <w:r w:rsidRPr="002A2B5E">
        <w:rPr>
          <w:rFonts w:cs="Arial"/>
        </w:rPr>
        <w:t>a sice</w:t>
      </w:r>
      <w:r w:rsidR="002A2B5E" w:rsidRPr="002A2B5E">
        <w:rPr>
          <w:rFonts w:cs="Arial"/>
        </w:rPr>
        <w:t xml:space="preserve"> že</w:t>
      </w:r>
      <w:r w:rsidRPr="002A2B5E">
        <w:rPr>
          <w:rFonts w:cs="Arial"/>
        </w:rPr>
        <w:t>:</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 xml:space="preserve">nemá v České republice </w:t>
      </w:r>
      <w:r w:rsidR="008A0AF0">
        <w:rPr>
          <w:rFonts w:asciiTheme="minorHAnsi" w:hAnsiTheme="minorHAnsi"/>
        </w:rPr>
        <w:t>ani</w:t>
      </w:r>
      <w:r w:rsidR="008A0AF0"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 xml:space="preserve">nemá v České republice </w:t>
      </w:r>
      <w:r w:rsidR="008A0AF0">
        <w:rPr>
          <w:rFonts w:asciiTheme="minorHAnsi" w:hAnsiTheme="minorHAnsi"/>
        </w:rPr>
        <w:t>ani</w:t>
      </w:r>
      <w:r w:rsidR="008A0AF0"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 xml:space="preserve">nemá v České republice </w:t>
      </w:r>
      <w:r w:rsidR="008A0AF0">
        <w:rPr>
          <w:rFonts w:asciiTheme="minorHAnsi" w:hAnsiTheme="minorHAnsi"/>
        </w:rPr>
        <w:t>ani</w:t>
      </w:r>
      <w:r w:rsidR="008A0AF0"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8178EC">
      <w:pPr>
        <w:spacing w:after="400"/>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8178EC">
      <w:pPr>
        <w:spacing w:after="0" w:line="240" w:lineRule="auto"/>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8178EC">
      <w:pPr>
        <w:spacing w:after="0" w:line="240" w:lineRule="auto"/>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8178EC" w:rsidRDefault="00216281" w:rsidP="008178EC">
      <w:pPr>
        <w:spacing w:line="240" w:lineRule="auto"/>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8178EC"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3A" w:rsidRDefault="0027403A" w:rsidP="00216281">
      <w:pPr>
        <w:spacing w:after="0" w:line="240" w:lineRule="auto"/>
      </w:pPr>
      <w:r>
        <w:separator/>
      </w:r>
    </w:p>
  </w:endnote>
  <w:endnote w:type="continuationSeparator" w:id="0">
    <w:p w:rsidR="0027403A" w:rsidRDefault="0027403A"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3A" w:rsidRDefault="0027403A" w:rsidP="00216281">
      <w:pPr>
        <w:spacing w:after="0" w:line="240" w:lineRule="auto"/>
      </w:pPr>
      <w:r>
        <w:separator/>
      </w:r>
    </w:p>
  </w:footnote>
  <w:footnote w:type="continuationSeparator" w:id="0">
    <w:p w:rsidR="0027403A" w:rsidRDefault="0027403A"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249BE"/>
    <w:rsid w:val="002326B2"/>
    <w:rsid w:val="0027403A"/>
    <w:rsid w:val="002A2B5E"/>
    <w:rsid w:val="00351758"/>
    <w:rsid w:val="00404DBA"/>
    <w:rsid w:val="0045118E"/>
    <w:rsid w:val="005323C8"/>
    <w:rsid w:val="00562EA8"/>
    <w:rsid w:val="00581FDB"/>
    <w:rsid w:val="005B10DB"/>
    <w:rsid w:val="005B5B4C"/>
    <w:rsid w:val="0064057D"/>
    <w:rsid w:val="006C65D4"/>
    <w:rsid w:val="006D5EC9"/>
    <w:rsid w:val="00734810"/>
    <w:rsid w:val="007B7EB5"/>
    <w:rsid w:val="008178EC"/>
    <w:rsid w:val="008637C7"/>
    <w:rsid w:val="00875A0A"/>
    <w:rsid w:val="008A0AF0"/>
    <w:rsid w:val="008F1169"/>
    <w:rsid w:val="00917C0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3188-8CEA-4591-BF12-4918EB4F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2199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5</cp:revision>
  <dcterms:created xsi:type="dcterms:W3CDTF">2018-04-24T16:20:00Z</dcterms:created>
  <dcterms:modified xsi:type="dcterms:W3CDTF">2018-06-03T13:13:00Z</dcterms:modified>
</cp:coreProperties>
</file>